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Youcef Bousalham </w:t>
      </w:r>
      <w:r>
        <w:rPr>
          <w:color w:val="641e6e"/>
        </w:rPr>
        <w:t xml:space="preserve">Professeur Associé - EDHEC Business School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places where economic diversity can be articulated: Towards a theory of syntopia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2020, 27 (1), 28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⟨10.1177/1350508418794003⟩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(3), pp.401-427.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25 (3), pp.401-427.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lives and inventing syntopias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Syntopias: alternatives to capitalism?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syntopias: conceptualizing new organizational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struggle between mutual organizations: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2017,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 organizations compete together: The case of the French mutual insurance sector for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des principes alternatifs dans un contexte de concurrence entre mutuelles : un défi impossible?Le cas des mutuelles étudiantes en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alternative practices : An unexpected commercial struggle between ‘heterotopies’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Conference</w:t>
            </w:r>
            <w:r>
              <w:rPr/>
              <w:t xml:space="preserve">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pp.154-165,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J.M. Saussois. </w:t>
            </w:r>
            <w:r>
              <w:rPr>
                <w:i w:val="1"/>
                <w:iCs w:val="1"/>
              </w:rPr>
              <w:t xml:space="preserve">Les organisations, Etat des savoirs</w:t>
            </w:r>
            <w:r>
              <w:rPr/>
              <w:t xml:space="preserve">, Editions Sciences Humaines, pp.148 à 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hal-00811435v1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180712v1" TargetMode="External"/><Relationship Id="rId9" Type="http://schemas.openxmlformats.org/officeDocument/2006/relationships/hyperlink" Target="https://hal.science/search/index/?q=*&amp;authFullName_s=B&#233;n&#233;dicte Vidaillet" TargetMode="External"/><Relationship Id="rId10" Type="http://schemas.openxmlformats.org/officeDocument/2006/relationships/hyperlink" Target="https://hal.science/search/index/?q=*&amp;authFullName_s=Youcef Bousalham" TargetMode="External"/><Relationship Id="rId11" Type="http://schemas.openxmlformats.org/officeDocument/2006/relationships/hyperlink" Target="https://dx.doi.org/10.1177/1350508418794003" TargetMode="External"/><Relationship Id="rId12" Type="http://schemas.openxmlformats.org/officeDocument/2006/relationships/hyperlink" Target="https://hal.science/hal-03813685v1" TargetMode="External"/><Relationship Id="rId13" Type="http://schemas.openxmlformats.org/officeDocument/2006/relationships/hyperlink" Target="https://dx.doi.org/10.1177/1350508417741536" TargetMode="External"/><Relationship Id="rId14" Type="http://schemas.openxmlformats.org/officeDocument/2006/relationships/hyperlink" Target="https://hal.science/hal-01683236v1" TargetMode="External"/><Relationship Id="rId15" Type="http://schemas.openxmlformats.org/officeDocument/2006/relationships/hyperlink" Target="https://hal.science/hal-01781785v1" TargetMode="External"/><Relationship Id="rId16" Type="http://schemas.openxmlformats.org/officeDocument/2006/relationships/hyperlink" Target="https://hal.science/hal-01781788v1" TargetMode="External"/><Relationship Id="rId17" Type="http://schemas.openxmlformats.org/officeDocument/2006/relationships/hyperlink" Target="https://hal.science/hal-01781791v1" TargetMode="External"/><Relationship Id="rId18" Type="http://schemas.openxmlformats.org/officeDocument/2006/relationships/hyperlink" Target="https://hal.science/hal-01683238v1" TargetMode="External"/><Relationship Id="rId19" Type="http://schemas.openxmlformats.org/officeDocument/2006/relationships/hyperlink" Target="https://hal.science/hal-01270189v1" TargetMode="External"/><Relationship Id="rId20" Type="http://schemas.openxmlformats.org/officeDocument/2006/relationships/hyperlink" Target="https://hal.science/search/index/?q=*&amp;authFullName_s=Y. Bousalham" TargetMode="External"/><Relationship Id="rId21" Type="http://schemas.openxmlformats.org/officeDocument/2006/relationships/hyperlink" Target="https://hal.science/hal-01270156v1" TargetMode="External"/><Relationship Id="rId22" Type="http://schemas.openxmlformats.org/officeDocument/2006/relationships/hyperlink" Target="https://hal.science/hal-01270192v1" TargetMode="External"/><Relationship Id="rId23" Type="http://schemas.openxmlformats.org/officeDocument/2006/relationships/hyperlink" Target="https://hal.science/hal-01366893v1" TargetMode="External"/><Relationship Id="rId24" Type="http://schemas.openxmlformats.org/officeDocument/2006/relationships/hyperlink" Target="https://hal.science/hal-0081143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Bousalham</dc:title>
  <dc:description>CV</dc:description>
  <dc:subject/>
  <cp:keywords/>
  <cp:category/>
  <cp:lastModifiedBy/>
  <dcterms:created xsi:type="dcterms:W3CDTF">2026-04-11T01:23:49+02:00</dcterms:created>
  <dcterms:modified xsi:type="dcterms:W3CDTF">2026-04-11T01:23:49+02:00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