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Youenn Michel </w:t>
      </w:r>
      <w:r>
        <w:rPr>
          <w:color w:val="641e6e"/>
        </w:rPr>
        <w:t xml:space="preserve">Maître de conférences en Sciences de l'éducation et de la formation à l'université de Caen Normandie.Membre élu de la Commission de la recherche de l'université de Caen Normandie.Membre du Conseil d'administration de l'Association transdisciplinaire pour les recherches en Histoire de l'éducation.Membre du Comité de rédaction de la revue Les Sciences de l'éducation - Pour l'ère nouvelle.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PATHS AND IDENTITY REPRESENTATIONS OF REGIONALIST TEACHERS IN THE SECOND HALF OF THE 20TH CENTURY</w:t>
              </w:r>
            </w:hyperlink>
          </w:p>
          <w:p>
            <w:pPr/>
            <w:hyperlink r:id="rId9" w:history="1">
              <w:r>
                <w:rPr>
                  <w:color w:val="#410a8c"/>
                  <w:u w:val="single"/>
                </w:rPr>
                <w:t xml:space="preserve">Youenn Michel</w:t>
              </w:r>
            </w:hyperlink>
          </w:p>
          <w:p>
            <w:pPr/>
            <w:r>
              <w:rPr>
                <w:i w:val="1"/>
                <w:iCs w:val="1"/>
              </w:rPr>
              <w:t xml:space="preserve">ISCHE 46 Lille - Enseignant.e.s et enseignement. Une histoire en mouvement</w:t>
            </w:r>
            <w:r>
              <w:rPr/>
              <w:t xml:space="preserve">, International standing conference for history of education (ISCHE), Jul 2025, Lille, France</w:t>
            </w:r>
          </w:p>
          <w:p>
            <w:pPr/>
            <w:r>
              <w:rPr/>
              <w:t xml:space="preserve">Communication dans un congrès</w:t>
            </w:r>
          </w:p>
          <w:p>
            <w:pPr/>
            <w:hyperlink r:id="rId8" w:history="1">
              <w:r>
                <w:rPr>
                  <w:color w:val="#410a8c"/>
                  <w:u w:val="single"/>
                </w:rPr>
                <w:t xml:space="preserve">hal-05232250v1</w:t>
              </w:r>
            </w:hyperlink>
          </w:p>
        </w:tc>
      </w:tr>
      <w:tr>
        <w:trPr/>
        <w:tc>
          <w:tcPr>
            <w:noWrap/>
          </w:tcPr>
          <w:p>
            <w:pPr>
              <w:spacing w:after="200"/>
            </w:pPr>
            <w:hyperlink r:id="rId10" w:history="1">
              <w:r>
                <w:rPr>
                  <w:color w:val="1e198e"/>
                  <w:b w:val="1"/>
                  <w:bCs w:val="1"/>
                  <w:u w:val="single"/>
                </w:rPr>
                <w:t xml:space="preserve">De l’accélération au blocage de la rénovation pédagogique ? Mai 68 et ses lendemains</w:t>
              </w:r>
            </w:hyperlink>
          </w:p>
          <w:p>
            <w:pPr/>
            <w:hyperlink r:id="rId9" w:history="1">
              <w:r>
                <w:rPr>
                  <w:color w:val="#410a8c"/>
                  <w:u w:val="single"/>
                </w:rPr>
                <w:t xml:space="preserve">Youenn Michel</w:t>
              </w:r>
            </w:hyperlink>
          </w:p>
          <w:p>
            <w:pPr/>
            <w:r>
              <w:rPr>
                <w:i w:val="1"/>
                <w:iCs w:val="1"/>
              </w:rPr>
              <w:t xml:space="preserve">Journée d’étude nationale de l’APHG : Coup d'œil sur les politiques scolaires, de la Libération aux années 2010</w:t>
            </w:r>
            <w:r>
              <w:rPr/>
              <w:t xml:space="preserve">, Jean-Noël Luc (Centre d’histoire du XIXe siècle); Joëlle Alazard (APHG), Nov 2021, Paris, France</w:t>
            </w:r>
          </w:p>
          <w:p>
            <w:pPr/>
            <w:r>
              <w:rPr/>
              <w:t xml:space="preserve">Communication dans un congrès</w:t>
            </w:r>
          </w:p>
          <w:p>
            <w:pPr/>
            <w:hyperlink r:id="rId10" w:history="1">
              <w:r>
                <w:rPr>
                  <w:color w:val="#410a8c"/>
                  <w:u w:val="single"/>
                </w:rPr>
                <w:t xml:space="preserve">hal-05085043v1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Conclusion</w:t>
              </w:r>
            </w:hyperlink>
          </w:p>
          <w:p>
            <w:pPr/>
            <w:hyperlink r:id="rId9" w:history="1">
              <w:r>
                <w:rPr>
                  <w:color w:val="#410a8c"/>
                  <w:u w:val="single"/>
                </w:rPr>
                <w:t xml:space="preserve">Youenn Michel</w:t>
              </w:r>
            </w:hyperlink>
          </w:p>
          <w:p>
            <w:pPr/>
            <w:r>
              <w:rPr/>
              <w:t xml:space="preserve">Isabelle Harlé; Laurent Lescouarch; Youenn Michel. </w:t>
            </w:r>
            <w:r>
              <w:rPr>
                <w:i w:val="1"/>
                <w:iCs w:val="1"/>
              </w:rPr>
              <w:t xml:space="preserve">Innovation en éducation: regards pluriels</w:t>
            </w:r>
            <w:r>
              <w:rPr/>
              <w:t xml:space="preserve">, L'Harmattan, pp.159-166, 2024, (Pédagogie), 978-2-336-48943-8</w:t>
            </w:r>
          </w:p>
          <w:p>
            <w:pPr/>
            <w:r>
              <w:rPr/>
              <w:t xml:space="preserve">Chapitre d'ouvrage</w:t>
            </w:r>
          </w:p>
          <w:p>
            <w:pPr/>
            <w:hyperlink r:id="rId11" w:history="1">
              <w:r>
                <w:rPr>
                  <w:color w:val="#410a8c"/>
                  <w:u w:val="single"/>
                </w:rPr>
                <w:t xml:space="preserve">hal-05086014v1</w:t>
              </w:r>
            </w:hyperlink>
          </w:p>
        </w:tc>
      </w:tr>
      <w:tr>
        <w:trPr/>
        <w:tc>
          <w:tcPr>
            <w:noWrap/>
          </w:tcPr>
          <w:p>
            <w:pPr>
              <w:spacing w:after="200"/>
            </w:pPr>
            <w:hyperlink r:id="rId12" w:history="1">
              <w:r>
                <w:rPr>
                  <w:color w:val="1e198e"/>
                  <w:b w:val="1"/>
                  <w:bCs w:val="1"/>
                  <w:u w:val="single"/>
                </w:rPr>
                <w:t xml:space="preserve">L'innovation descendante dans l'Education nationale : les exemples des loisirs dirigés (1937) et des 10% (1973) dans le second degré</w:t>
              </w:r>
            </w:hyperlink>
          </w:p>
          <w:p>
            <w:pPr/>
            <w:hyperlink r:id="rId9" w:history="1">
              <w:r>
                <w:rPr>
                  <w:color w:val="#410a8c"/>
                  <w:u w:val="single"/>
                </w:rPr>
                <w:t xml:space="preserve">Youenn Michel</w:t>
              </w:r>
            </w:hyperlink>
          </w:p>
          <w:p>
            <w:pPr/>
            <w:r>
              <w:rPr/>
              <w:t xml:space="preserve">Isabelle Harlé; Laurent Lescouarch; Youenn Michel. </w:t>
            </w:r>
            <w:r>
              <w:rPr>
                <w:i w:val="1"/>
                <w:iCs w:val="1"/>
              </w:rPr>
              <w:t xml:space="preserve">Innovation en éducation : regards pluriels</w:t>
            </w:r>
            <w:r>
              <w:rPr/>
              <w:t xml:space="preserve">, L'Harmattan, pp.77-100, 2024, (Pédagogie, crises, mémoires, repères), 978-2-336-48943-8</w:t>
            </w:r>
          </w:p>
          <w:p>
            <w:pPr/>
            <w:r>
              <w:rPr/>
              <w:t xml:space="preserve">Chapitre d'ouvrage</w:t>
            </w:r>
          </w:p>
          <w:p>
            <w:pPr/>
            <w:hyperlink r:id="rId12" w:history="1">
              <w:r>
                <w:rPr>
                  <w:color w:val="#410a8c"/>
                  <w:u w:val="single"/>
                </w:rPr>
                <w:t xml:space="preserve">hal-05086000v1</w:t>
              </w:r>
            </w:hyperlink>
          </w:p>
        </w:tc>
      </w:tr>
      <w:tr>
        <w:trPr/>
        <w:tc>
          <w:tcPr>
            <w:noWrap/>
          </w:tcPr>
          <w:p>
            <w:pPr>
              <w:spacing w:after="200"/>
            </w:pPr>
            <w:hyperlink r:id="rId13" w:history="1">
              <w:r>
                <w:rPr>
                  <w:color w:val="1e198e"/>
                  <w:b w:val="1"/>
                  <w:bCs w:val="1"/>
                  <w:u w:val="single"/>
                </w:rPr>
                <w:t xml:space="preserve">Le miroir du normalien enraciné</w:t>
              </w:r>
            </w:hyperlink>
          </w:p>
          <w:p>
            <w:pPr/>
            <w:hyperlink r:id="rId9" w:history="1">
              <w:r>
                <w:rPr>
                  <w:color w:val="#410a8c"/>
                  <w:u w:val="single"/>
                </w:rPr>
                <w:t xml:space="preserve">Youenn Michel</w:t>
              </w:r>
            </w:hyperlink>
          </w:p>
          <w:p>
            <w:pPr/>
            <w:r>
              <w:rPr/>
              <w:t xml:space="preserve">Jean-François Condette; Arnaud-Dominique Houte; Jean Le Bihan; Aurélien Lignereux. </w:t>
            </w:r>
            <w:r>
              <w:rPr>
                <w:i w:val="1"/>
                <w:iCs w:val="1"/>
              </w:rPr>
              <w:t xml:space="preserve">Former, encadrer, surveiller. Documents d'histoire sociale de la France contemporaine (XIXe-XXIe siècles)</w:t>
            </w:r>
            <w:r>
              <w:rPr/>
              <w:t xml:space="preserve">, Presses universitaires de Rennes, pp.189-196, 2023, (Didact. Histoire), 978-2-7535-8850-9</w:t>
            </w:r>
          </w:p>
          <w:p>
            <w:pPr/>
            <w:r>
              <w:rPr/>
              <w:t xml:space="preserve">Chapitre d'ouvrage</w:t>
            </w:r>
          </w:p>
          <w:p>
            <w:pPr/>
            <w:hyperlink r:id="rId13" w:history="1">
              <w:r>
                <w:rPr>
                  <w:color w:val="#410a8c"/>
                  <w:u w:val="single"/>
                </w:rPr>
                <w:t xml:space="preserve">hal-05086063v1</w:t>
              </w:r>
            </w:hyperlink>
          </w:p>
        </w:tc>
      </w:tr>
      <w:tr>
        <w:trPr/>
        <w:tc>
          <w:tcPr>
            <w:noWrap/>
          </w:tcPr>
          <w:p>
            <w:pPr>
              <w:spacing w:after="200"/>
            </w:pPr>
            <w:hyperlink r:id="rId14" w:history="1">
              <w:r>
                <w:rPr>
                  <w:color w:val="1e198e"/>
                  <w:b w:val="1"/>
                  <w:bCs w:val="1"/>
                  <w:u w:val="single"/>
                </w:rPr>
                <w:t xml:space="preserve">Le Bureau européen pour les langues moins répandues (1982-2010) Laboratoire de la circulation des discours en faveur de l’enseignement des langues régionales</w:t>
              </w:r>
            </w:hyperlink>
          </w:p>
          <w:p>
            <w:pPr/>
            <w:hyperlink r:id="rId9" w:history="1">
              <w:r>
                <w:rPr>
                  <w:color w:val="#410a8c"/>
                  <w:u w:val="single"/>
                </w:rPr>
                <w:t xml:space="preserve">Youenn Michel</w:t>
              </w:r>
            </w:hyperlink>
          </w:p>
          <w:p>
            <w:pPr/>
            <w:r>
              <w:rPr/>
              <w:t xml:space="preserve">Renaud d'Enfert; Frédéric Mole; Marie Vergnon. </w:t>
            </w:r>
            <w:r>
              <w:rPr>
                <w:i w:val="1"/>
                <w:iCs w:val="1"/>
              </w:rPr>
              <w:t xml:space="preserve">Circulations en éducation. Acteurs, modèles, institutions (XIXe-XXIe siècles)</w:t>
            </w:r>
            <w:r>
              <w:rPr/>
              <w:t xml:space="preserve">, Presses universitaires de Grenoble, pp.268-281, 2023, (Enseignement et réformes), 978-2-7061-4976-4. </w:t>
            </w:r>
            <w:hyperlink r:id="rId15" w:history="1">
              <w:r>
                <w:rPr>
                  <w:color w:val="#410a8c"/>
                  <w:u w:val="single"/>
                </w:rPr>
                <w:t xml:space="preserve">⟨10.3917/pug.vergn.2023.01.0268⟩</w:t>
              </w:r>
            </w:hyperlink>
          </w:p>
          <w:p>
            <w:pPr/>
            <w:r>
              <w:rPr/>
              <w:t xml:space="preserve">Chapitre d'ouvrage</w:t>
            </w:r>
          </w:p>
          <w:p>
            <w:pPr/>
            <w:hyperlink r:id="rId14" w:history="1">
              <w:r>
                <w:rPr>
                  <w:color w:val="#410a8c"/>
                  <w:u w:val="single"/>
                </w:rPr>
                <w:t xml:space="preserve">hal-05084840v1</w:t>
              </w:r>
            </w:hyperlink>
          </w:p>
        </w:tc>
      </w:tr>
      <w:tr>
        <w:trPr/>
        <w:tc>
          <w:tcPr>
            <w:noWrap/>
          </w:tcPr>
          <w:p>
            <w:pPr>
              <w:spacing w:after="200"/>
            </w:pPr>
            <w:hyperlink r:id="rId16" w:history="1">
              <w:r>
                <w:rPr>
                  <w:color w:val="1e198e"/>
                  <w:b w:val="1"/>
                  <w:bCs w:val="1"/>
                  <w:u w:val="single"/>
                </w:rPr>
                <w:t xml:space="preserve">Conclusion générale</w:t>
              </w:r>
            </w:hyperlink>
          </w:p>
          <w:p>
            <w:pPr/>
            <w:hyperlink r:id="rId9" w:history="1">
              <w:r>
                <w:rPr>
                  <w:color w:val="#410a8c"/>
                  <w:u w:val="single"/>
                </w:rPr>
                <w:t xml:space="preserve">Youenn Michel</w:t>
              </w:r>
            </w:hyperlink>
          </w:p>
          <w:p>
            <w:pPr/>
            <w:r>
              <w:rPr>
                <w:i w:val="1"/>
                <w:iCs w:val="1"/>
              </w:rPr>
              <w:t xml:space="preserve">Refus et refusés d’école</w:t>
            </w:r>
            <w:r>
              <w:rPr/>
              <w:t xml:space="preserve">, Presses universitaires de Grenoble, pp.185-190, 2020, 978-2-7061-4560-5. </w:t>
            </w:r>
            <w:hyperlink r:id="rId17" w:history="1">
              <w:r>
                <w:rPr>
                  <w:color w:val="#410a8c"/>
                  <w:u w:val="single"/>
                </w:rPr>
                <w:t xml:space="preserve">⟨10.3917/pug.cahon.2020.01.0185⟩</w:t>
              </w:r>
            </w:hyperlink>
          </w:p>
          <w:p>
            <w:pPr/>
            <w:r>
              <w:rPr/>
              <w:t xml:space="preserve">Chapitre d'ouvrage</w:t>
            </w:r>
          </w:p>
          <w:p>
            <w:pPr/>
            <w:hyperlink r:id="rId16" w:history="1">
              <w:r>
                <w:rPr>
                  <w:color w:val="#410a8c"/>
                  <w:u w:val="single"/>
                </w:rPr>
                <w:t xml:space="preserve">hal-05084881v1</w:t>
              </w:r>
            </w:hyperlink>
          </w:p>
        </w:tc>
      </w:tr>
      <w:tr>
        <w:trPr/>
        <w:tc>
          <w:tcPr>
            <w:noWrap/>
          </w:tcPr>
          <w:p>
            <w:pPr>
              <w:spacing w:after="200"/>
            </w:pPr>
            <w:hyperlink r:id="rId18" w:history="1">
              <w:r>
                <w:rPr>
                  <w:color w:val="1e198e"/>
                  <w:b w:val="1"/>
                  <w:bCs w:val="1"/>
                  <w:u w:val="single"/>
                </w:rPr>
                <w:t xml:space="preserve">La refondation des examens en question dans la Commission Langevin-Wallon</w:t>
              </w:r>
            </w:hyperlink>
          </w:p>
          <w:p>
            <w:pPr/>
            <w:hyperlink r:id="rId9" w:history="1">
              <w:r>
                <w:rPr>
                  <w:color w:val="#410a8c"/>
                  <w:u w:val="single"/>
                </w:rPr>
                <w:t xml:space="preserve">Youenn Michel</w:t>
              </w:r>
            </w:hyperlink>
          </w:p>
          <w:p>
            <w:pPr/>
            <w:r>
              <w:rPr/>
              <w:t xml:space="preserve">Laurent Gutierrez; Pierre Kahn. </w:t>
            </w:r>
            <w:r>
              <w:rPr>
                <w:i w:val="1"/>
                <w:iCs w:val="1"/>
              </w:rPr>
              <w:t xml:space="preserve">Le Plan Langevin-Wallon, histoire et actualité d'une réforme de l'enseignement</w:t>
            </w:r>
            <w:r>
              <w:rPr/>
              <w:t xml:space="preserve">, PUN - Éditions universitaires de Lorraine, 2016, (Questions d'éducation et de formation), 978-2-8143-0275-4</w:t>
            </w:r>
          </w:p>
          <w:p>
            <w:pPr/>
            <w:r>
              <w:rPr/>
              <w:t xml:space="preserve">Chapitre d'ouvrage</w:t>
            </w:r>
          </w:p>
          <w:p>
            <w:pPr/>
            <w:hyperlink r:id="rId18" w:history="1">
              <w:r>
                <w:rPr>
                  <w:color w:val="#410a8c"/>
                  <w:u w:val="single"/>
                </w:rPr>
                <w:t xml:space="preserve">hal-05086037v1</w:t>
              </w:r>
            </w:hyperlink>
          </w:p>
        </w:tc>
      </w:tr>
      <w:tr>
        <w:trPr/>
        <w:tc>
          <w:tcPr>
            <w:noWrap/>
          </w:tcPr>
          <w:p>
            <w:pPr>
              <w:spacing w:after="200"/>
            </w:pPr>
            <w:hyperlink r:id="rId19" w:history="1">
              <w:r>
                <w:rPr>
                  <w:color w:val="1e198e"/>
                  <w:b w:val="1"/>
                  <w:bCs w:val="1"/>
                  <w:u w:val="single"/>
                </w:rPr>
                <w:t xml:space="preserve">La gratuité scolaire : controverses et enjeux</w:t>
              </w:r>
            </w:hyperlink>
          </w:p>
          <w:p>
            <w:pPr/>
            <w:hyperlink r:id="rId20" w:history="1">
              <w:r>
                <w:rPr>
                  <w:color w:val="#410a8c"/>
                  <w:u w:val="single"/>
                </w:rPr>
                <w:t xml:space="preserve">Alain Vergnioux</w:t>
              </w:r>
            </w:hyperlink>
            <w:r>
              <w:rPr/>
              <w:t xml:space="preserve">,</w:t>
            </w:r>
            <w:hyperlink r:id="rId9" w:history="1">
              <w:r>
                <w:rPr>
                  <w:color w:val="#410a8c"/>
                  <w:u w:val="single"/>
                </w:rPr>
                <w:t xml:space="preserve">Youenn Michel</w:t>
              </w:r>
            </w:hyperlink>
          </w:p>
          <w:p>
            <w:pPr/>
            <w:r>
              <w:rPr/>
              <w:t xml:space="preserve">Alain Vergnioux. </w:t>
            </w:r>
            <w:r>
              <w:rPr>
                <w:i w:val="1"/>
                <w:iCs w:val="1"/>
              </w:rPr>
              <w:t xml:space="preserve">Grandes controverses en éducation</w:t>
            </w:r>
            <w:r>
              <w:rPr/>
              <w:t xml:space="preserve">, 157, Peter Lang, pp.227-260, 2013, (Exploration. Éducation, histoire et pensé), 978-3-0343-1259-2. </w:t>
            </w:r>
            <w:hyperlink r:id="rId21" w:history="1">
              <w:r>
                <w:rPr>
                  <w:color w:val="#410a8c"/>
                  <w:u w:val="single"/>
                </w:rPr>
                <w:t xml:space="preserve">⟨10.3726/978-3-0351-0480-6⟩</w:t>
              </w:r>
            </w:hyperlink>
          </w:p>
          <w:p>
            <w:pPr/>
            <w:r>
              <w:rPr/>
              <w:t xml:space="preserve">Chapitre d'ouvrage</w:t>
            </w:r>
          </w:p>
          <w:p>
            <w:pPr/>
            <w:hyperlink r:id="rId19" w:history="1">
              <w:r>
                <w:rPr>
                  <w:color w:val="#410a8c"/>
                  <w:u w:val="single"/>
                </w:rPr>
                <w:t xml:space="preserve">hal-05084933v1</w:t>
              </w:r>
            </w:hyperlink>
          </w:p>
        </w:tc>
      </w:tr>
      <w:tr>
        <w:trPr/>
        <w:tc>
          <w:tcPr>
            <w:noWrap/>
          </w:tcPr>
          <w:p>
            <w:pPr>
              <w:spacing w:after="200"/>
            </w:pPr>
            <w:hyperlink r:id="rId22" w:history="1">
              <w:r>
                <w:rPr>
                  <w:color w:val="1e198e"/>
                  <w:b w:val="1"/>
                  <w:bCs w:val="1"/>
                  <w:u w:val="single"/>
                </w:rPr>
                <w:t xml:space="preserve">La défense de la culture bretonne : élément et enjeu du passage d'une laïcité de combat à une laïcité ouverte</w:t>
              </w:r>
            </w:hyperlink>
          </w:p>
          <w:p>
            <w:pPr/>
            <w:hyperlink r:id="rId9" w:history="1">
              <w:r>
                <w:rPr>
                  <w:color w:val="#410a8c"/>
                  <w:u w:val="single"/>
                </w:rPr>
                <w:t xml:space="preserve">Youenn Michel</w:t>
              </w:r>
            </w:hyperlink>
          </w:p>
          <w:p>
            <w:pPr/>
            <w:r>
              <w:rPr>
                <w:i w:val="1"/>
                <w:iCs w:val="1"/>
              </w:rPr>
              <w:t xml:space="preserve">Les Bretons et la Séparation (1795-2005)</w:t>
            </w:r>
            <w:r>
              <w:rPr/>
              <w:t xml:space="preserve">, Presses universitaires de Rennes, 2006, 978-2-7535-0286-4. </w:t>
            </w:r>
            <w:hyperlink r:id="rId23" w:history="1">
              <w:r>
                <w:rPr>
                  <w:color w:val="#410a8c"/>
                  <w:u w:val="single"/>
                </w:rPr>
                <w:t xml:space="preserve">⟨10.4000/books.pur.23546⟩</w:t>
              </w:r>
            </w:hyperlink>
          </w:p>
          <w:p>
            <w:pPr/>
            <w:r>
              <w:rPr/>
              <w:t xml:space="preserve">Chapitre d'ouvrage</w:t>
            </w:r>
          </w:p>
          <w:p>
            <w:pPr/>
            <w:hyperlink r:id="rId22" w:history="1">
              <w:r>
                <w:rPr>
                  <w:color w:val="#410a8c"/>
                  <w:u w:val="single"/>
                </w:rPr>
                <w:t xml:space="preserve">hal-05084955v1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Innovation en éducation : regards pluriels</w:t>
              </w:r>
            </w:hyperlink>
          </w:p>
          <w:p>
            <w:pPr/>
            <w:hyperlink r:id="rId25" w:history="1">
              <w:r>
                <w:rPr>
                  <w:color w:val="#410a8c"/>
                  <w:u w:val="single"/>
                </w:rPr>
                <w:t xml:space="preserve">Isabelle Harlé</w:t>
              </w:r>
            </w:hyperlink>
            <w:r>
              <w:rPr/>
              <w:t xml:space="preserve">,</w:t>
            </w:r>
            <w:hyperlink r:id="rId26" w:history="1">
              <w:r>
                <w:rPr>
                  <w:color w:val="#410a8c"/>
                  <w:u w:val="single"/>
                </w:rPr>
                <w:t xml:space="preserve">Laurent Lescouarch</w:t>
              </w:r>
            </w:hyperlink>
            <w:r>
              <w:rPr/>
              <w:t xml:space="preserve">,</w:t>
            </w:r>
            <w:hyperlink r:id="rId9" w:history="1">
              <w:r>
                <w:rPr>
                  <w:color w:val="#410a8c"/>
                  <w:u w:val="single"/>
                </w:rPr>
                <w:t xml:space="preserve">Youenn Michel</w:t>
              </w:r>
            </w:hyperlink>
          </w:p>
          <w:p>
            <w:pPr/>
            <w:r>
              <w:rPr/>
              <w:t xml:space="preserve">Éditions L'Harmattan, 180 p., 2024, (Pédagogie, crise, mémoire, repères), 978-2-336-48943-8</w:t>
            </w:r>
          </w:p>
          <w:p>
            <w:pPr/>
            <w:r>
              <w:rPr/>
              <w:t xml:space="preserve">Ouvrages</w:t>
            </w:r>
          </w:p>
          <w:p>
            <w:pPr/>
            <w:hyperlink r:id="rId24" w:history="1">
              <w:r>
                <w:rPr>
                  <w:color w:val="#410a8c"/>
                  <w:u w:val="single"/>
                </w:rPr>
                <w:t xml:space="preserve">hal-04833006v1</w:t>
              </w:r>
            </w:hyperlink>
          </w:p>
        </w:tc>
      </w:tr>
      <w:tr>
        <w:trPr/>
        <w:tc>
          <w:tcPr>
            <w:noWrap/>
          </w:tcPr>
          <w:p>
            <w:pPr>
              <w:spacing w:after="200"/>
            </w:pPr>
            <w:hyperlink r:id="rId27" w:history="1">
              <w:r>
                <w:rPr>
                  <w:color w:val="1e198e"/>
                  <w:b w:val="1"/>
                  <w:bCs w:val="1"/>
                  <w:u w:val="single"/>
                </w:rPr>
                <w:t xml:space="preserve">Refus et refusés d’école</w:t>
              </w:r>
            </w:hyperlink>
          </w:p>
          <w:p>
            <w:pPr/>
            <w:hyperlink r:id="rId28" w:history="1">
              <w:r>
                <w:rPr>
                  <w:color w:val="#410a8c"/>
                  <w:u w:val="single"/>
                </w:rPr>
                <w:t xml:space="preserve">Julien Cahon</w:t>
              </w:r>
            </w:hyperlink>
            <w:r>
              <w:rPr/>
              <w:t xml:space="preserve">,</w:t>
            </w:r>
            <w:hyperlink r:id="rId9" w:history="1">
              <w:r>
                <w:rPr>
                  <w:color w:val="#410a8c"/>
                  <w:u w:val="single"/>
                </w:rPr>
                <w:t xml:space="preserve">Youenn Michel</w:t>
              </w:r>
            </w:hyperlink>
          </w:p>
          <w:p>
            <w:pPr/>
            <w:r>
              <w:rPr/>
              <w:t xml:space="preserve">Presses universitaires de Grenoble, 204 p., 2020, (Enseignement et réformes), 9782706145605. </w:t>
            </w:r>
            <w:hyperlink r:id="rId29" w:history="1">
              <w:r>
                <w:rPr>
                  <w:color w:val="#410a8c"/>
                  <w:u w:val="single"/>
                </w:rPr>
                <w:t xml:space="preserve">⟨10.3917/pug.cahon.2020.01⟩</w:t>
              </w:r>
            </w:hyperlink>
          </w:p>
          <w:p>
            <w:pPr/>
            <w:r>
              <w:rPr/>
              <w:t xml:space="preserve">Ouvrages</w:t>
            </w:r>
          </w:p>
          <w:p>
            <w:pPr/>
            <w:hyperlink r:id="rId27" w:history="1">
              <w:r>
                <w:rPr>
                  <w:color w:val="#410a8c"/>
                  <w:u w:val="single"/>
                </w:rPr>
                <w:t xml:space="preserve">hal-04463728v1</w:t>
              </w:r>
            </w:hyperlink>
          </w:p>
        </w:tc>
      </w:tr>
      <w:tr>
        <w:trPr/>
        <w:tc>
          <w:tcPr>
            <w:noWrap/>
          </w:tcPr>
          <w:p>
            <w:pPr>
              <w:spacing w:after="200"/>
            </w:pPr>
            <w:hyperlink r:id="rId30" w:history="1">
              <w:r>
                <w:rPr>
                  <w:color w:val="1e198e"/>
                  <w:b w:val="1"/>
                  <w:bCs w:val="1"/>
                  <w:u w:val="single"/>
                </w:rPr>
                <w:t xml:space="preserve">Formation, transformations des savoirs scolaires. Histoires croisées des disciplines, XIXe-XXe siècles</w:t>
              </w:r>
            </w:hyperlink>
          </w:p>
          <w:p>
            <w:pPr/>
            <w:hyperlink r:id="rId31" w:history="1">
              <w:r>
                <w:rPr>
                  <w:color w:val="#410a8c"/>
                  <w:u w:val="single"/>
                </w:rPr>
                <w:t xml:space="preserve">Pierre Kahn</w:t>
              </w:r>
            </w:hyperlink>
            <w:r>
              <w:rPr/>
              <w:t xml:space="preserve">,</w:t>
            </w:r>
            <w:hyperlink r:id="rId9" w:history="1">
              <w:r>
                <w:rPr>
                  <w:color w:val="#410a8c"/>
                  <w:u w:val="single"/>
                </w:rPr>
                <w:t xml:space="preserve">Youenn Michel</w:t>
              </w:r>
            </w:hyperlink>
          </w:p>
          <w:p>
            <w:pPr/>
            <w:r>
              <w:rPr/>
              <w:t xml:space="preserve">Presses universitaires de Caen, 318 p., 2016, ( Symposia), 978-2-84133-522-0. </w:t>
            </w:r>
            <w:hyperlink r:id="rId32" w:history="1">
              <w:r>
                <w:rPr>
                  <w:color w:val="#410a8c"/>
                  <w:u w:val="single"/>
                </w:rPr>
                <w:t xml:space="preserve">⟨10.4000/books.puc.12717⟩</w:t>
              </w:r>
            </w:hyperlink>
          </w:p>
          <w:p>
            <w:pPr/>
            <w:r>
              <w:rPr/>
              <w:t xml:space="preserve">Ouvrages</w:t>
            </w:r>
          </w:p>
          <w:p>
            <w:pPr/>
            <w:hyperlink r:id="rId30" w:history="1">
              <w:r>
                <w:rPr>
                  <w:color w:val="#410a8c"/>
                  <w:u w:val="single"/>
                </w:rPr>
                <w:t xml:space="preserve">hal-05084909v1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Autonomisme contre provincialisme, l’échec d’une décentralisation éducative sous Vichy : le Comité consultatif de Bretagne (1942-1944)</w:t>
              </w:r>
            </w:hyperlink>
          </w:p>
          <w:p>
            <w:pPr/>
            <w:hyperlink r:id="rId9" w:history="1">
              <w:r>
                <w:rPr>
                  <w:color w:val="#410a8c"/>
                  <w:u w:val="single"/>
                </w:rPr>
                <w:t xml:space="preserve">Youenn Michel</w:t>
              </w:r>
            </w:hyperlink>
          </w:p>
          <w:p>
            <w:pPr/>
            <w:r>
              <w:rPr>
                <w:i w:val="1"/>
                <w:iCs w:val="1"/>
              </w:rPr>
              <w:t xml:space="preserve">Carrefours de l'éducation</w:t>
            </w:r>
            <w:r>
              <w:rPr/>
              <w:t xml:space="preserve">, 2021, La décentralisation, les collectivités locales et l’école : vers des politiques éducatives locales ?, 51 (1), pp.37-52. </w:t>
            </w:r>
            <w:hyperlink r:id="rId34" w:history="1">
              <w:r>
                <w:rPr>
                  <w:color w:val="#410a8c"/>
                  <w:u w:val="single"/>
                </w:rPr>
                <w:t xml:space="preserve">⟨10.3917/cdle.051.0037⟩</w:t>
              </w:r>
            </w:hyperlink>
          </w:p>
          <w:p>
            <w:pPr/>
            <w:r>
              <w:rPr/>
              <w:t xml:space="preserve">Article dans une revue</w:t>
            </w:r>
          </w:p>
          <w:p>
            <w:pPr/>
            <w:hyperlink r:id="rId33" w:history="1">
              <w:r>
                <w:rPr>
                  <w:color w:val="#410a8c"/>
                  <w:u w:val="single"/>
                </w:rPr>
                <w:t xml:space="preserve">hal-05084468v1</w:t>
              </w:r>
            </w:hyperlink>
          </w:p>
        </w:tc>
      </w:tr>
      <w:tr>
        <w:trPr/>
        <w:tc>
          <w:tcPr>
            <w:noWrap/>
          </w:tcPr>
          <w:p>
            <w:pPr>
              <w:spacing w:after="200"/>
            </w:pPr>
            <w:hyperlink r:id="rId35" w:history="1">
              <w:r>
                <w:rPr>
                  <w:color w:val="1e198e"/>
                  <w:b w:val="1"/>
                  <w:bCs w:val="1"/>
                  <w:u w:val="single"/>
                </w:rPr>
                <w:t xml:space="preserve">Des « petites patries » aux « patrimoines culturels » : un siècle de discours scolaires sur les identités régionales en France (1880-1980)</w:t>
              </w:r>
            </w:hyperlink>
          </w:p>
          <w:p>
            <w:pPr/>
            <w:hyperlink r:id="rId9" w:history="1">
              <w:r>
                <w:rPr>
                  <w:color w:val="#410a8c"/>
                  <w:u w:val="single"/>
                </w:rPr>
                <w:t xml:space="preserve">Youenn Michel</w:t>
              </w:r>
            </w:hyperlink>
          </w:p>
          <w:p>
            <w:pPr/>
            <w:r>
              <w:rPr>
                <w:i w:val="1"/>
                <w:iCs w:val="1"/>
              </w:rPr>
              <w:t xml:space="preserve">Carrefours de l'éducation</w:t>
            </w:r>
            <w:r>
              <w:rPr/>
              <w:t xml:space="preserve">, 2014, Politiques d’éducation et identités territoriales, 2 (38), pp.15-31. </w:t>
            </w:r>
            <w:hyperlink r:id="rId36" w:history="1">
              <w:r>
                <w:rPr>
                  <w:color w:val="#410a8c"/>
                  <w:u w:val="single"/>
                </w:rPr>
                <w:t xml:space="preserve">⟨10.3917/cdle.038.0015⟩</w:t>
              </w:r>
            </w:hyperlink>
          </w:p>
          <w:p>
            <w:pPr/>
            <w:r>
              <w:rPr/>
              <w:t xml:space="preserve">Article dans une revue</w:t>
            </w:r>
          </w:p>
          <w:p>
            <w:pPr/>
            <w:hyperlink r:id="rId35" w:history="1">
              <w:r>
                <w:rPr>
                  <w:color w:val="#410a8c"/>
                  <w:u w:val="single"/>
                </w:rPr>
                <w:t xml:space="preserve">hal-05084431v1</w:t>
              </w:r>
            </w:hyperlink>
          </w:p>
        </w:tc>
      </w:tr>
      <w:tr>
        <w:trPr/>
        <w:tc>
          <w:tcPr>
            <w:noWrap/>
          </w:tcPr>
          <w:p>
            <w:pPr>
              <w:spacing w:after="200"/>
            </w:pPr>
            <w:hyperlink r:id="rId37" w:history="1">
              <w:r>
                <w:rPr>
                  <w:color w:val="1e198e"/>
                  <w:b w:val="1"/>
                  <w:bCs w:val="1"/>
                  <w:u w:val="single"/>
                </w:rPr>
                <w:t xml:space="preserve">Un consensus factice : la réforme générale de l'enseignement de l'après-guerre et l'ouverture de l'école sur le milieu local</w:t>
              </w:r>
            </w:hyperlink>
          </w:p>
          <w:p>
            <w:pPr/>
            <w:hyperlink r:id="rId9" w:history="1">
              <w:r>
                <w:rPr>
                  <w:color w:val="#410a8c"/>
                  <w:u w:val="single"/>
                </w:rPr>
                <w:t xml:space="preserve">Youenn Michel</w:t>
              </w:r>
            </w:hyperlink>
          </w:p>
          <w:p>
            <w:pPr/>
            <w:r>
              <w:rPr>
                <w:i w:val="1"/>
                <w:iCs w:val="1"/>
              </w:rPr>
              <w:t xml:space="preserve">Le Télémaque. Philosophie, Education, Société</w:t>
            </w:r>
            <w:r>
              <w:rPr/>
              <w:t xml:space="preserve">, 2008, 34 (2), pp.73-86. </w:t>
            </w:r>
            <w:hyperlink r:id="rId38" w:history="1">
              <w:r>
                <w:rPr>
                  <w:color w:val="#410a8c"/>
                  <w:u w:val="single"/>
                </w:rPr>
                <w:t xml:space="preserve">⟨10.3917/tele.034.0073⟩</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hal-05084491v1</w:t>
              </w:r>
            </w:hyperlink>
          </w:p>
        </w:tc>
      </w:tr>
      <w:tr>
        <w:trPr/>
        <w:tc>
          <w:tcPr>
            <w:noWrap/>
          </w:tcPr>
          <w:p>
            <w:pPr>
              <w:spacing w:after="200"/>
            </w:pPr>
            <w:hyperlink r:id="rId40" w:history="1">
              <w:r>
                <w:rPr>
                  <w:color w:val="1e198e"/>
                  <w:b w:val="1"/>
                  <w:bCs w:val="1"/>
                  <w:u w:val="single"/>
                </w:rPr>
                <w:t xml:space="preserve">Mai 68 et l'enseignement : mise en place historique</w:t>
              </w:r>
            </w:hyperlink>
          </w:p>
          <w:p>
            <w:pPr/>
            <w:hyperlink r:id="rId9" w:history="1">
              <w:r>
                <w:rPr>
                  <w:color w:val="#410a8c"/>
                  <w:u w:val="single"/>
                </w:rPr>
                <w:t xml:space="preserve">Youenn Michel</w:t>
              </w:r>
            </w:hyperlink>
          </w:p>
          <w:p>
            <w:pPr/>
            <w:r>
              <w:rPr>
                <w:i w:val="1"/>
                <w:iCs w:val="1"/>
              </w:rPr>
              <w:t xml:space="preserve">Les Sciences de l'éducation pour l'ère nouvelle : revue internationale</w:t>
            </w:r>
            <w:r>
              <w:rPr/>
              <w:t xml:space="preserve">, 2008, 41 (3), pp.13-25. </w:t>
            </w:r>
            <w:hyperlink r:id="rId41" w:history="1">
              <w:r>
                <w:rPr>
                  <w:color w:val="#410a8c"/>
                  <w:u w:val="single"/>
                </w:rPr>
                <w:t xml:space="preserve">⟨10.3917/lsdle.413.0013⟩</w:t>
              </w:r>
            </w:hyperlink>
          </w:p>
          <w:p>
            <w:pPr/>
            <w:r>
              <w:rPr/>
              <w:t xml:space="preserve">Article dans une revue</w:t>
            </w:r>
          </w:p>
          <w:p>
            <w:pPr/>
            <w:hyperlink r:id="rId42" w:history="1">
              <w:r>
                <w:rPr>
                  <w:color w:val="#410a8c"/>
                  <w:u w:val="single"/>
                </w:rPr>
                <w:t xml:space="preserve">istex</w:t>
              </w:r>
            </w:hyperlink>
          </w:p>
          <w:p>
            <w:pPr/>
            <w:hyperlink r:id="rId40" w:history="1">
              <w:r>
                <w:rPr>
                  <w:color w:val="#410a8c"/>
                  <w:u w:val="single"/>
                </w:rPr>
                <w:t xml:space="preserve">hal-05084475v1</w:t>
              </w:r>
            </w:hyperlink>
          </w:p>
        </w:tc>
      </w:tr>
      <w:tr>
        <w:trPr/>
        <w:tc>
          <w:tcPr>
            <w:noWrap/>
          </w:tcPr>
          <w:p>
            <w:pPr>
              <w:spacing w:after="200"/>
            </w:pPr>
            <w:hyperlink r:id="rId43" w:history="1">
              <w:r>
                <w:rPr>
                  <w:color w:val="1e198e"/>
                  <w:b w:val="1"/>
                  <w:bCs w:val="1"/>
                  <w:u w:val="single"/>
                </w:rPr>
                <w:t xml:space="preserve">Élie Pécaut, articles du &amp;quot;Dictionnaire de pédagogie et d'instruction primaire&amp;quot;, 1re edition. Article Jeu, tome I. 1, pp. 1424-1426. Article Récréation, tome I. 2, pp. 2551-2552</w:t>
              </w:r>
            </w:hyperlink>
          </w:p>
          <w:p>
            <w:pPr/>
            <w:hyperlink r:id="rId9" w:history="1">
              <w:r>
                <w:rPr>
                  <w:color w:val="#410a8c"/>
                  <w:u w:val="single"/>
                </w:rPr>
                <w:t xml:space="preserve">Youenn Michel</w:t>
              </w:r>
            </w:hyperlink>
          </w:p>
          <w:p>
            <w:pPr/>
            <w:r>
              <w:rPr>
                <w:i w:val="1"/>
                <w:iCs w:val="1"/>
              </w:rPr>
              <w:t xml:space="preserve">Les Sciences de l'éducation pour l'ère nouvelle : revue internationale</w:t>
            </w:r>
            <w:r>
              <w:rPr/>
              <w:t xml:space="preserve">, 2006, Territoires des enfants, 39 (2), pp.105-125. </w:t>
            </w:r>
            <w:hyperlink r:id="rId44" w:history="1">
              <w:r>
                <w:rPr>
                  <w:color w:val="#410a8c"/>
                  <w:u w:val="single"/>
                </w:rPr>
                <w:t xml:space="preserve">⟨10.3917/lsdle.392.0105⟩</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hal-05084528v1</w:t>
              </w:r>
            </w:hyperlink>
          </w:p>
        </w:tc>
      </w:tr>
      <w:tr>
        <w:trPr/>
        <w:tc>
          <w:tcPr>
            <w:noWrap/>
          </w:tcPr>
          <w:p>
            <w:pPr>
              <w:spacing w:after="200"/>
            </w:pPr>
            <w:hyperlink r:id="rId46" w:history="1">
              <w:r>
                <w:rPr>
                  <w:color w:val="1e198e"/>
                  <w:b w:val="1"/>
                  <w:bCs w:val="1"/>
                  <w:u w:val="single"/>
                </w:rPr>
                <w:t xml:space="preserve">Les instituteurs et l'étude du milieu local. Variations sur la réponse à une injonction paradoxale</w:t>
              </w:r>
            </w:hyperlink>
          </w:p>
          <w:p>
            <w:pPr/>
            <w:hyperlink r:id="rId9" w:history="1">
              <w:r>
                <w:rPr>
                  <w:color w:val="#410a8c"/>
                  <w:u w:val="single"/>
                </w:rPr>
                <w:t xml:space="preserve">Youenn Michel</w:t>
              </w:r>
            </w:hyperlink>
          </w:p>
          <w:p>
            <w:pPr/>
            <w:r>
              <w:rPr>
                <w:i w:val="1"/>
                <w:iCs w:val="1"/>
              </w:rPr>
              <w:t xml:space="preserve">Le Télémaque. Philosophie, Education, Société</w:t>
            </w:r>
            <w:r>
              <w:rPr/>
              <w:t xml:space="preserve">, 2005, 28 (2), pp.95-110. </w:t>
            </w:r>
            <w:hyperlink r:id="rId47" w:history="1">
              <w:r>
                <w:rPr>
                  <w:color w:val="#410a8c"/>
                  <w:u w:val="single"/>
                </w:rPr>
                <w:t xml:space="preserve">⟨10.3917/tele.028.0095⟩</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hal-05084506v1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 la tolérance à l'intégration : l'école et l'enseignement des langues régionales en France, du régime de Vichy aux années 1980</w:t>
              </w:r>
            </w:hyperlink>
          </w:p>
          <w:p>
            <w:pPr/>
            <w:hyperlink r:id="rId9" w:history="1">
              <w:r>
                <w:rPr>
                  <w:color w:val="#410a8c"/>
                  <w:u w:val="single"/>
                </w:rPr>
                <w:t xml:space="preserve">Youenn Michel</w:t>
              </w:r>
            </w:hyperlink>
          </w:p>
          <w:p>
            <w:pPr/>
            <w:r>
              <w:rPr/>
              <w:t xml:space="preserve">Histoire. Université de Paris IV - Sorbonne, 2007. Français. </w:t>
            </w:r>
            <w:hyperlink r:id="rId50" w:history="1">
              <w:r>
                <w:rPr>
                  <w:color w:val="#410a8c"/>
                  <w:u w:val="single"/>
                </w:rPr>
                <w:t xml:space="preserve">⟨NNT : 2007PA040155⟩</w:t>
              </w:r>
            </w:hyperlink>
          </w:p>
          <w:p>
            <w:pPr/>
            <w:r>
              <w:rPr/>
              <w:t xml:space="preserve">Thèse</w:t>
            </w:r>
          </w:p>
          <w:p>
            <w:pPr/>
            <w:hyperlink r:id="rId49" w:history="1">
              <w:r>
                <w:rPr>
                  <w:color w:val="#410a8c"/>
                  <w:u w:val="single"/>
                </w:rPr>
                <w:t xml:space="preserve">tel-05084622v1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32250v1" TargetMode="External"/><Relationship Id="rId9" Type="http://schemas.openxmlformats.org/officeDocument/2006/relationships/hyperlink" Target="https://hal.science/search/index/?q=*&amp;authFullName_s=Youenn Michel" TargetMode="External"/><Relationship Id="rId10" Type="http://schemas.openxmlformats.org/officeDocument/2006/relationships/hyperlink" Target="https://hal.science/hal-05085043v1" TargetMode="External"/><Relationship Id="rId11" Type="http://schemas.openxmlformats.org/officeDocument/2006/relationships/hyperlink" Target="https://hal.science/hal-05086014v1" TargetMode="External"/><Relationship Id="rId12" Type="http://schemas.openxmlformats.org/officeDocument/2006/relationships/hyperlink" Target="https://hal.science/hal-05086000v1" TargetMode="External"/><Relationship Id="rId13" Type="http://schemas.openxmlformats.org/officeDocument/2006/relationships/hyperlink" Target="https://hal.science/hal-05086063v1" TargetMode="External"/><Relationship Id="rId14" Type="http://schemas.openxmlformats.org/officeDocument/2006/relationships/hyperlink" Target="https://hal.science/hal-05084840v1" TargetMode="External"/><Relationship Id="rId15" Type="http://schemas.openxmlformats.org/officeDocument/2006/relationships/hyperlink" Target="https://dx.doi.org/10.3917/pug.vergn.2023.01.0268" TargetMode="External"/><Relationship Id="rId16" Type="http://schemas.openxmlformats.org/officeDocument/2006/relationships/hyperlink" Target="https://hal.science/hal-05084881v1" TargetMode="External"/><Relationship Id="rId17" Type="http://schemas.openxmlformats.org/officeDocument/2006/relationships/hyperlink" Target="https://dx.doi.org/10.3917/pug.cahon.2020.01.0185" TargetMode="External"/><Relationship Id="rId18" Type="http://schemas.openxmlformats.org/officeDocument/2006/relationships/hyperlink" Target="https://hal.science/hal-05086037v1" TargetMode="External"/><Relationship Id="rId19" Type="http://schemas.openxmlformats.org/officeDocument/2006/relationships/hyperlink" Target="https://hal.science/hal-05084933v1" TargetMode="External"/><Relationship Id="rId20" Type="http://schemas.openxmlformats.org/officeDocument/2006/relationships/hyperlink" Target="https://hal.science/search/index/?q=*&amp;authFullName_s=Alain Vergnioux" TargetMode="External"/><Relationship Id="rId21" Type="http://schemas.openxmlformats.org/officeDocument/2006/relationships/hyperlink" Target="https://dx.doi.org/10.3726/978-3-0351-0480-6" TargetMode="External"/><Relationship Id="rId22" Type="http://schemas.openxmlformats.org/officeDocument/2006/relationships/hyperlink" Target="https://hal.science/hal-05084955v1" TargetMode="External"/><Relationship Id="rId23" Type="http://schemas.openxmlformats.org/officeDocument/2006/relationships/hyperlink" Target="https://dx.doi.org/10.4000/books.pur.23546" TargetMode="External"/><Relationship Id="rId24" Type="http://schemas.openxmlformats.org/officeDocument/2006/relationships/hyperlink" Target="https://normandie-univ.hal.science/hal-04833006v1" TargetMode="External"/><Relationship Id="rId25" Type="http://schemas.openxmlformats.org/officeDocument/2006/relationships/hyperlink" Target="https://hal.science/search/index/?q=*&amp;authFullName_s=Isabelle Harl&#233;" TargetMode="External"/><Relationship Id="rId26" Type="http://schemas.openxmlformats.org/officeDocument/2006/relationships/hyperlink" Target="https://hal.science/search/index/?q=*&amp;authFullName_s=Laurent Lescouarch" TargetMode="External"/><Relationship Id="rId27" Type="http://schemas.openxmlformats.org/officeDocument/2006/relationships/hyperlink" Target="https://u-picardie.hal.science/hal-04463728v1" TargetMode="External"/><Relationship Id="rId28" Type="http://schemas.openxmlformats.org/officeDocument/2006/relationships/hyperlink" Target="https://hal.science/search/index/?q=*&amp;authFullName_s=Julien Cahon" TargetMode="External"/><Relationship Id="rId29" Type="http://schemas.openxmlformats.org/officeDocument/2006/relationships/hyperlink" Target="https://dx.doi.org/10.3917/pug.cahon.2020.01" TargetMode="External"/><Relationship Id="rId30" Type="http://schemas.openxmlformats.org/officeDocument/2006/relationships/hyperlink" Target="https://hal.science/hal-05084909v1" TargetMode="External"/><Relationship Id="rId31" Type="http://schemas.openxmlformats.org/officeDocument/2006/relationships/hyperlink" Target="https://hal.science/search/index/?q=*&amp;authFullName_s=Pierre Kahn" TargetMode="External"/><Relationship Id="rId32" Type="http://schemas.openxmlformats.org/officeDocument/2006/relationships/hyperlink" Target="https://dx.doi.org/10.4000/books.puc.12717" TargetMode="External"/><Relationship Id="rId33" Type="http://schemas.openxmlformats.org/officeDocument/2006/relationships/hyperlink" Target="https://hal.science/hal-05084468v1" TargetMode="External"/><Relationship Id="rId34" Type="http://schemas.openxmlformats.org/officeDocument/2006/relationships/hyperlink" Target="https://dx.doi.org/10.3917/cdle.051.0037" TargetMode="External"/><Relationship Id="rId35" Type="http://schemas.openxmlformats.org/officeDocument/2006/relationships/hyperlink" Target="https://hal.science/hal-05084431v1" TargetMode="External"/><Relationship Id="rId36" Type="http://schemas.openxmlformats.org/officeDocument/2006/relationships/hyperlink" Target="https://dx.doi.org/10.3917/cdle.038.0015" TargetMode="External"/><Relationship Id="rId37" Type="http://schemas.openxmlformats.org/officeDocument/2006/relationships/hyperlink" Target="https://hal.science/hal-05084491v1" TargetMode="External"/><Relationship Id="rId38" Type="http://schemas.openxmlformats.org/officeDocument/2006/relationships/hyperlink" Target="https://dx.doi.org/10.3917/tele.034.0073" TargetMode="External"/><Relationship Id="rId39" Type="http://schemas.openxmlformats.org/officeDocument/2006/relationships/hyperlink" Target="https://api.istex.fr/ark:/67375/B18-PFK1RPB6-B/fulltext.pdf?sid=hal" TargetMode="External"/><Relationship Id="rId40" Type="http://schemas.openxmlformats.org/officeDocument/2006/relationships/hyperlink" Target="https://hal.science/hal-05084475v1" TargetMode="External"/><Relationship Id="rId41" Type="http://schemas.openxmlformats.org/officeDocument/2006/relationships/hyperlink" Target="https://dx.doi.org/10.3917/lsdle.413.0013" TargetMode="External"/><Relationship Id="rId42" Type="http://schemas.openxmlformats.org/officeDocument/2006/relationships/hyperlink" Target="https://api.istex.fr/ark:/67375/B18-41L1QSLM-H/fulltext.pdf?sid=hal" TargetMode="External"/><Relationship Id="rId43" Type="http://schemas.openxmlformats.org/officeDocument/2006/relationships/hyperlink" Target="https://hal.science/hal-05084528v1" TargetMode="External"/><Relationship Id="rId44" Type="http://schemas.openxmlformats.org/officeDocument/2006/relationships/hyperlink" Target="https://dx.doi.org/10.3917/lsdle.392.0105" TargetMode="External"/><Relationship Id="rId45" Type="http://schemas.openxmlformats.org/officeDocument/2006/relationships/hyperlink" Target="https://api.istex.fr/ark:/67375/B18-MBS83RHZ-4/fulltext.pdf?sid=hal" TargetMode="External"/><Relationship Id="rId46" Type="http://schemas.openxmlformats.org/officeDocument/2006/relationships/hyperlink" Target="https://hal.science/hal-05084506v1" TargetMode="External"/><Relationship Id="rId47" Type="http://schemas.openxmlformats.org/officeDocument/2006/relationships/hyperlink" Target="https://dx.doi.org/10.3917/tele.028.0095" TargetMode="External"/><Relationship Id="rId48" Type="http://schemas.openxmlformats.org/officeDocument/2006/relationships/hyperlink" Target="https://api.istex.fr/ark:/67375/B18-2P3CVSMV-1/fulltext.pdf?sid=hal" TargetMode="External"/><Relationship Id="rId49" Type="http://schemas.openxmlformats.org/officeDocument/2006/relationships/hyperlink" Target="https://hal.science/tel-05084622v1" TargetMode="External"/><Relationship Id="rId50" Type="http://schemas.openxmlformats.org/officeDocument/2006/relationships/hyperlink" Target="https://www.theses.fr/2007PA040155"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Youenn Michel</dc:title>
  <dc:description>CV</dc:description>
  <dc:subject/>
  <cp:keywords/>
  <cp:category/>
  <cp:lastModifiedBy/>
  <dcterms:created xsi:type="dcterms:W3CDTF">2026-04-16T01:17:10+02:00</dcterms:created>
  <dcterms:modified xsi:type="dcterms:W3CDTF">2026-04-16T01:17:10+02:00</dcterms:modified>
</cp:coreProperties>
</file>

<file path=docProps/custom.xml><?xml version="1.0" encoding="utf-8"?>
<Properties xmlns="http://schemas.openxmlformats.org/officeDocument/2006/custom-properties" xmlns:vt="http://schemas.openxmlformats.org/officeDocument/2006/docPropsVTypes"/>
</file>