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YOUSSOUPHA TALL </w:t>
      </w:r>
      <w:r>
        <w:rPr>
          <w:color w:val="641e6e"/>
        </w:rPr>
        <w:t xml:space="preserve">Sociologue Post-doctorant IRD UMR-G-eau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youssoupha-tall</w:t>
        </w:r>
      </w:hyperlink>
    </w:p>
    <w:p>
      <w:pPr>
        <w:numPr>
          <w:ilvl w:val="0"/>
          <w:numId w:val="1"/>
        </w:numPr>
      </w:pPr>
      <w:r>
        <w:rPr/>
        <w:t xml:space="preserve"> ORCID : </w:t>
      </w:r>
      <w:hyperlink r:id="rId8" w:history="1">
        <w:r>
          <w:rPr>
            <w:color w:val="#410a8c"/>
            <w:u w:val="single"/>
          </w:rPr>
          <w:t xml:space="preserve">0000-0003-2562-201X</w:t>
        </w:r>
      </w:hyperlink>
    </w:p>
    <w:p>
      <w:pPr>
        <w:spacing w:before="600"/>
      </w:pPr>
    </w:p>
    <w:p>
      <w:pPr>
        <w:pStyle w:val="Heading2"/>
      </w:pPr>
      <w:r>
        <w:rPr>
          <w:color w:val="1e198e"/>
          <w:b w:val="1"/>
          <w:bCs w:val="1"/>
        </w:rPr>
        <w:t xml:space="preserve">Présentation</w:t>
      </w:r>
    </w:p>
    <w:p>
      <w:pPr>
        <w:spacing w:after="100"/>
      </w:pPr>
    </w:p>
    <w:p>
      <w:pPr/>
      <w:r>
        <w:rPr/>
        <w:t xml:space="preserve">Docteur en sociologie de l’environnement, j’ai soutenu une thèse en 2021 sur les usages et la gouvernance multi-acteurs du lac de Guiers (Sénégal). J’ai par la suite travaillé, depuis 2021, dans deux projets de recherche internationaux sur l’eau et le climat au Sahel en qualité de chercheur postdoctorant. Je suis également l’auteur de plusieurs publications scientifiques (articles, chapitres, communications, notes politiques et rapports).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savoirs sur l’eau à l’épreuve des terrains. Synthèse d’une année de réflexion collective en ateliers</w:t>
              </w:r>
            </w:hyperlink>
          </w:p>
          <w:p>
            <w:pPr/>
            <w:hyperlink r:id="rId10" w:history="1">
              <w:r>
                <w:rPr>
                  <w:color w:val="#410a8c"/>
                  <w:u w:val="single"/>
                </w:rPr>
                <w:t xml:space="preserve">Olga Peytavi</w:t>
              </w:r>
            </w:hyperlink>
            <w:r>
              <w:rPr/>
              <w:t xml:space="preserve">,</w:t>
            </w:r>
            <w:hyperlink r:id="rId11" w:history="1">
              <w:r>
                <w:rPr>
                  <w:color w:val="#410a8c"/>
                  <w:u w:val="single"/>
                </w:rPr>
                <w:t xml:space="preserve">Youssoupha Tall</w:t>
              </w:r>
            </w:hyperlink>
            <w:r>
              <w:rPr/>
              <w:t xml:space="preserve">,</w:t>
            </w:r>
            <w:hyperlink r:id="rId12" w:history="1">
              <w:r>
                <w:rPr>
                  <w:color w:val="#410a8c"/>
                  <w:u w:val="single"/>
                </w:rPr>
                <w:t xml:space="preserve">Daniela Henriquez Encamilla</w:t>
              </w:r>
            </w:hyperlink>
            <w:r>
              <w:rPr/>
              <w:t xml:space="preserve">,</w:t>
            </w:r>
            <w:hyperlink r:id="rId13" w:history="1">
              <w:r>
                <w:rPr>
                  <w:color w:val="#410a8c"/>
                  <w:u w:val="single"/>
                </w:rPr>
                <w:t xml:space="preserve">Jeanne Riaux</w:t>
              </w:r>
            </w:hyperlink>
            <w:r>
              <w:rPr/>
              <w:t xml:space="preserve">,</w:t>
            </w:r>
            <w:hyperlink r:id="rId14" w:history="1">
              <w:r>
                <w:rPr>
                  <w:color w:val="#410a8c"/>
                  <w:u w:val="single"/>
                </w:rPr>
                <w:t xml:space="preserve">Veronica Mitroi</w:t>
              </w:r>
            </w:hyperlink>
          </w:p>
          <w:p>
            <w:pPr/>
            <w:r>
              <w:rPr>
                <w:i w:val="1"/>
                <w:iCs w:val="1"/>
              </w:rPr>
              <w:t xml:space="preserve">Natures Sciences Sociétés</w:t>
            </w:r>
            <w:r>
              <w:rPr/>
              <w:t xml:space="preserve">, 2025, 33 (1), pp.72-79. </w:t>
            </w:r>
            <w:hyperlink r:id="rId15" w:history="1">
              <w:r>
                <w:rPr>
                  <w:color w:val="#410a8c"/>
                  <w:u w:val="single"/>
                </w:rPr>
                <w:t xml:space="preserve">⟨10.1051/nss/2025030⟩</w:t>
              </w:r>
            </w:hyperlink>
          </w:p>
          <w:p>
            <w:pPr/>
            <w:r>
              <w:rPr/>
              <w:t xml:space="preserve">Article dans une revue</w:t>
            </w:r>
          </w:p>
          <w:p>
            <w:pPr/>
            <w:hyperlink r:id="rId9" w:history="1">
              <w:r>
                <w:rPr>
                  <w:color w:val="#410a8c"/>
                  <w:u w:val="single"/>
                </w:rPr>
                <w:t xml:space="preserve">hal-05166261v1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Météorologie au Sénégal. La rencontre des savoirs est-elle possible ?</w:t>
              </w:r>
            </w:hyperlink>
          </w:p>
          <w:p>
            <w:pPr/>
            <w:hyperlink r:id="rId11" w:history="1">
              <w:r>
                <w:rPr>
                  <w:color w:val="#410a8c"/>
                  <w:u w:val="single"/>
                </w:rPr>
                <w:t xml:space="preserve">Youssoupha Tall</w:t>
              </w:r>
            </w:hyperlink>
          </w:p>
          <w:p>
            <w:pPr/>
            <w:r>
              <w:rPr>
                <w:i w:val="1"/>
                <w:iCs w:val="1"/>
              </w:rPr>
              <w:t xml:space="preserve">Congrès international des sociologues de langue française</w:t>
            </w:r>
            <w:r>
              <w:rPr/>
              <w:t xml:space="preserve">, ASSOCIATION INTERNATIONALE DES SOCIOLOGUES DE LANGUE FRANÇAISE, Jul 2024, Ottawa, Canada</w:t>
            </w:r>
          </w:p>
          <w:p>
            <w:pPr/>
            <w:r>
              <w:rPr/>
              <w:t xml:space="preserve">Communication dans un congrès</w:t>
            </w:r>
          </w:p>
          <w:p>
            <w:pPr/>
            <w:hyperlink r:id="rId16" w:history="1">
              <w:r>
                <w:rPr>
                  <w:color w:val="#410a8c"/>
                  <w:u w:val="single"/>
                </w:rPr>
                <w:t xml:space="preserve">hal-04819726v1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Local Fishermen Knowledge and Scientific Expertise in Eastern Europe and West Africa: Assessing the Unseen</w:t>
              </w:r>
            </w:hyperlink>
          </w:p>
          <w:p>
            <w:pPr/>
            <w:hyperlink r:id="rId18" w:history="1">
              <w:r>
                <w:rPr>
                  <w:color w:val="#410a8c"/>
                  <w:u w:val="single"/>
                </w:rPr>
                <w:t xml:space="preserve">Stefan Dorondel</w:t>
              </w:r>
            </w:hyperlink>
            <w:r>
              <w:rPr/>
              <w:t xml:space="preserve">,</w:t>
            </w:r>
            <w:hyperlink r:id="rId14" w:history="1">
              <w:r>
                <w:rPr>
                  <w:color w:val="#410a8c"/>
                  <w:u w:val="single"/>
                </w:rPr>
                <w:t xml:space="preserve">Veronica Mitroi</w:t>
              </w:r>
            </w:hyperlink>
            <w:r>
              <w:rPr/>
              <w:t xml:space="preserve">,</w:t>
            </w:r>
            <w:hyperlink r:id="rId11" w:history="1">
              <w:r>
                <w:rPr>
                  <w:color w:val="#410a8c"/>
                  <w:u w:val="single"/>
                </w:rPr>
                <w:t xml:space="preserve">Youssoupha Tall</w:t>
              </w:r>
            </w:hyperlink>
          </w:p>
          <w:p>
            <w:pPr/>
            <w:r>
              <w:rPr>
                <w:i w:val="1"/>
                <w:iCs w:val="1"/>
              </w:rPr>
              <w:t xml:space="preserve">The Routledge Handbook of Environmental History</w:t>
            </w:r>
            <w:r>
              <w:rPr/>
              <w:t xml:space="preserve">, Taylor and Francis, pp.274-288, 2023, </w:t>
            </w:r>
            <w:hyperlink r:id="rId19" w:history="1">
              <w:r>
                <w:rPr>
                  <w:color w:val="#410a8c"/>
                  <w:u w:val="single"/>
                </w:rPr>
                <w:t xml:space="preserve">⟨10.4324/9781003189350-23⟩</w:t>
              </w:r>
            </w:hyperlink>
          </w:p>
          <w:p>
            <w:pPr/>
            <w:r>
              <w:rPr/>
              <w:t xml:space="preserve">Chapitre d'ouvrage</w:t>
            </w:r>
          </w:p>
          <w:p>
            <w:pPr/>
            <w:hyperlink r:id="rId17" w:history="1">
              <w:r>
                <w:rPr>
                  <w:color w:val="#410a8c"/>
                  <w:u w:val="single"/>
                </w:rPr>
                <w:t xml:space="preserve">hal-04488091v1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Use of climate predictions in Senegal: hybridation of conventional and ancestral knowledge in the Niakhar locality.</w:t>
              </w:r>
            </w:hyperlink>
          </w:p>
          <w:p>
            <w:pPr/>
            <w:hyperlink r:id="rId11" w:history="1">
              <w:r>
                <w:rPr>
                  <w:color w:val="#410a8c"/>
                  <w:u w:val="single"/>
                </w:rPr>
                <w:t xml:space="preserve">Youssoupha Tall</w:t>
              </w:r>
            </w:hyperlink>
            <w:r>
              <w:rPr/>
              <w:t xml:space="preserve">,</w:t>
            </w:r>
            <w:hyperlink r:id="rId21" w:history="1">
              <w:r>
                <w:rPr>
                  <w:color w:val="#410a8c"/>
                  <w:u w:val="single"/>
                </w:rPr>
                <w:t xml:space="preserve">Benjamin Sultan</w:t>
              </w:r>
            </w:hyperlink>
            <w:r>
              <w:rPr/>
              <w:t xml:space="preserve">,</w:t>
            </w:r>
            <w:hyperlink r:id="rId22" w:history="1">
              <w:r>
                <w:rPr>
                  <w:color w:val="#410a8c"/>
                  <w:u w:val="single"/>
                </w:rPr>
                <w:t xml:space="preserve">Alexandra Dolinska</w:t>
              </w:r>
            </w:hyperlink>
            <w:r>
              <w:rPr/>
              <w:t xml:space="preserve">,</w:t>
            </w:r>
            <w:hyperlink r:id="rId13" w:history="1">
              <w:r>
                <w:rPr>
                  <w:color w:val="#410a8c"/>
                  <w:u w:val="single"/>
                </w:rPr>
                <w:t xml:space="preserve">Jeanne Riaux</w:t>
              </w:r>
            </w:hyperlink>
          </w:p>
          <w:p>
            <w:pPr/>
            <w:r>
              <w:rPr>
                <w:i w:val="1"/>
                <w:iCs w:val="1"/>
              </w:rPr>
              <w:t xml:space="preserve">Adaptation Futures 2023</w:t>
            </w:r>
            <w:r>
              <w:rPr/>
              <w:t xml:space="preserve">, Oct 2023, Montréal, Canada</w:t>
            </w:r>
          </w:p>
          <w:p>
            <w:pPr/>
            <w:r>
              <w:rPr/>
              <w:t xml:space="preserve">Poster de conférence</w:t>
            </w:r>
          </w:p>
          <w:p>
            <w:pPr/>
            <w:hyperlink r:id="rId20" w:history="1">
              <w:r>
                <w:rPr>
                  <w:color w:val="#410a8c"/>
                  <w:u w:val="single"/>
                </w:rPr>
                <w:t xml:space="preserve">hal-04819735v1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USAGES, GOUVERNANCE MULTI-ACTEURS ET ENJEUX DE PRESERVATION DU LAC DE GUIERS AU SÉNÉGAL.</w:t>
              </w:r>
            </w:hyperlink>
          </w:p>
          <w:p>
            <w:pPr/>
            <w:hyperlink r:id="rId11" w:history="1">
              <w:r>
                <w:rPr>
                  <w:color w:val="#410a8c"/>
                  <w:u w:val="single"/>
                </w:rPr>
                <w:t xml:space="preserve">Youssoupha Tall</w:t>
              </w:r>
            </w:hyperlink>
          </w:p>
          <w:p>
            <w:pPr/>
            <w:r>
              <w:rPr/>
              <w:t xml:space="preserve">Sociologie. Université Cheikh Anta DIOP de Dakar (Sénégal), 2021.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tel-04931578v1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1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ussoupha-tall" TargetMode="External"/><Relationship Id="rId8" Type="http://schemas.openxmlformats.org/officeDocument/2006/relationships/hyperlink" Target="https://orcid.org/0000-0003-2562-201X" TargetMode="External"/><Relationship Id="rId9" Type="http://schemas.openxmlformats.org/officeDocument/2006/relationships/hyperlink" Target="https://hal.science/hal-05166261v1" TargetMode="External"/><Relationship Id="rId10" Type="http://schemas.openxmlformats.org/officeDocument/2006/relationships/hyperlink" Target="https://hal.science/search/index/?q=*&amp;authFullName_s=Olga Peytavi" TargetMode="External"/><Relationship Id="rId11" Type="http://schemas.openxmlformats.org/officeDocument/2006/relationships/hyperlink" Target="https://hal.science/search/index/?q=*&amp;authFullName_s=Youssoupha Tall" TargetMode="External"/><Relationship Id="rId12" Type="http://schemas.openxmlformats.org/officeDocument/2006/relationships/hyperlink" Target="https://hal.science/search/index/?q=*&amp;authFullName_s=Daniela Henriquez Encamilla" TargetMode="External"/><Relationship Id="rId13" Type="http://schemas.openxmlformats.org/officeDocument/2006/relationships/hyperlink" Target="https://hal.science/search/index/?q=*&amp;authFullName_s=Jeanne Riaux" TargetMode="External"/><Relationship Id="rId14" Type="http://schemas.openxmlformats.org/officeDocument/2006/relationships/hyperlink" Target="https://hal.science/search/index/?q=*&amp;authFullName_s=Veronica Mitroi" TargetMode="External"/><Relationship Id="rId15" Type="http://schemas.openxmlformats.org/officeDocument/2006/relationships/hyperlink" Target="https://dx.doi.org/10.1051/nss/2025030" TargetMode="External"/><Relationship Id="rId16" Type="http://schemas.openxmlformats.org/officeDocument/2006/relationships/hyperlink" Target="https://hal.science/hal-04819726v1" TargetMode="External"/><Relationship Id="rId17" Type="http://schemas.openxmlformats.org/officeDocument/2006/relationships/hyperlink" Target="https://hal.science/hal-04488091v1" TargetMode="External"/><Relationship Id="rId18" Type="http://schemas.openxmlformats.org/officeDocument/2006/relationships/hyperlink" Target="https://hal.science/search/index/?q=*&amp;authFullName_s=Stefan Dorondel" TargetMode="External"/><Relationship Id="rId19" Type="http://schemas.openxmlformats.org/officeDocument/2006/relationships/hyperlink" Target="https://dx.doi.org/10.4324/9781003189350-23" TargetMode="External"/><Relationship Id="rId20" Type="http://schemas.openxmlformats.org/officeDocument/2006/relationships/hyperlink" Target="https://hal.science/hal-04819735v1" TargetMode="External"/><Relationship Id="rId21" Type="http://schemas.openxmlformats.org/officeDocument/2006/relationships/hyperlink" Target="https://hal.science/search/index/?q=*&amp;authFullName_s=Benjamin Sultan" TargetMode="External"/><Relationship Id="rId22" Type="http://schemas.openxmlformats.org/officeDocument/2006/relationships/hyperlink" Target="https://hal.science/search/index/?q=*&amp;authFullName_s=Alexandra Dolinska" TargetMode="External"/><Relationship Id="rId23" Type="http://schemas.openxmlformats.org/officeDocument/2006/relationships/hyperlink" Target="https://theses.hal.science/tel-04931578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YOUSSOUPHA TALL</dc:title>
  <dc:description>CV</dc:description>
  <dc:subject/>
  <cp:keywords/>
  <cp:category/>
  <cp:lastModifiedBy/>
  <dcterms:created xsi:type="dcterms:W3CDTF">2026-03-15T02:08:20+01:00</dcterms:created>
  <dcterms:modified xsi:type="dcterms:W3CDTF">2026-03-15T02:08:20+01:00</dcterms:modified>
</cp:coreProperties>
</file>

<file path=docProps/custom.xml><?xml version="1.0" encoding="utf-8"?>
<Properties xmlns="http://schemas.openxmlformats.org/officeDocument/2006/custom-properties" xmlns:vt="http://schemas.openxmlformats.org/officeDocument/2006/docPropsVTypes"/>
</file>