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Ysé AUQUE-PALLEZ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Compte-rendu de l'ouvrage : Paraska Tolan-Szkilnik (2023) -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Revue d’histoire contemporaine de l’Afrique</w:t>
            </w:r>
            <w:r>
              <w:rPr/>
              <w:t xml:space="preserve">, 2024</w:t>
            </w:r>
          </w:p>
          <w:p>
            <w:pPr/>
            <w:r>
              <w:rPr/>
              <w:t xml:space="preserve">Article dans une revue</w:t>
            </w:r>
          </w:p>
          <w:p>
            <w:pPr/>
            <w:hyperlink r:id="rId8" w:history="1">
              <w:r>
                <w:rPr>
                  <w:color w:val="#410a8c"/>
                  <w:u w:val="single"/>
                </w:rPr>
                <w:t xml:space="preserve">hal-05487650v1</w:t>
              </w:r>
            </w:hyperlink>
          </w:p>
        </w:tc>
      </w:tr>
      <w:tr>
        <w:trPr/>
        <w:tc>
          <w:tcPr>
            <w:noWrap/>
          </w:tcPr>
          <w:p>
            <w:pPr>
              <w:spacing w:after="200"/>
            </w:pPr>
            <w:hyperlink r:id="rId10" w:history="1">
              <w:r>
                <w:rPr>
                  <w:color w:val="1e198e"/>
                  <w:b w:val="1"/>
                  <w:bCs w:val="1"/>
                  <w:u w:val="single"/>
                </w:rPr>
                <w:t xml:space="preserve">L’anti-genre au service d’une identité africaine « authentique ». Genre, sexualité et engagement panafricaniste en France</w:t>
              </w:r>
            </w:hyperlink>
          </w:p>
          <w:p>
            <w:pPr/>
            <w:hyperlink r:id="rId11" w:history="1">
              <w:r>
                <w:rPr>
                  <w:color w:val="#410a8c"/>
                  <w:u w:val="single"/>
                </w:rPr>
                <w:t xml:space="preserve">Ysé Auque-Pallez</w:t>
              </w:r>
            </w:hyperlink>
          </w:p>
          <w:p>
            <w:pPr/>
            <w:r>
              <w:rPr>
                <w:i w:val="1"/>
                <w:iCs w:val="1"/>
              </w:rPr>
              <w:t xml:space="preserve">Politique africaine</w:t>
            </w:r>
            <w:r>
              <w:rPr/>
              <w:t xml:space="preserve">, 2023, n° 168 (4), pp.53-74. </w:t>
            </w:r>
            <w:hyperlink r:id="rId12" w:history="1">
              <w:r>
                <w:rPr>
                  <w:color w:val="#410a8c"/>
                  <w:u w:val="single"/>
                </w:rPr>
                <w:t xml:space="preserve">⟨10.3917/polaf.168.0053⟩</w:t>
              </w:r>
            </w:hyperlink>
          </w:p>
          <w:p>
            <w:pPr/>
            <w:r>
              <w:rPr/>
              <w:t xml:space="preserve">Article dans une revue</w:t>
            </w:r>
          </w:p>
          <w:p>
            <w:pPr/>
            <w:hyperlink r:id="rId10" w:history="1">
              <w:r>
                <w:rPr>
                  <w:color w:val="#410a8c"/>
                  <w:u w:val="single"/>
                </w:rPr>
                <w:t xml:space="preserve">hal-04112454v1</w:t>
              </w:r>
            </w:hyperlink>
          </w:p>
        </w:tc>
      </w:tr>
      <w:tr>
        <w:trPr/>
        <w:tc>
          <w:tcPr>
            <w:noWrap/>
          </w:tcPr>
          <w:p>
            <w:pPr>
              <w:spacing w:after="200"/>
            </w:pPr>
            <w:hyperlink r:id="rId13" w:history="1">
              <w:r>
                <w:rPr>
                  <w:color w:val="1e198e"/>
                  <w:b w:val="1"/>
                  <w:bCs w:val="1"/>
                  <w:u w:val="single"/>
                </w:rPr>
                <w:t xml:space="preserve">Restituer le patrimoine africain ou « libérer l’Afrique des forces du Mal ». La mobilisation d’un mouvement afrocentrique pour la restitution</w:t>
              </w:r>
            </w:hyperlink>
          </w:p>
          <w:p>
            <w:pPr/>
            <w:hyperlink r:id="rId9" w:history="1">
              <w:r>
                <w:rPr>
                  <w:color w:val="#410a8c"/>
                  <w:u w:val="single"/>
                </w:rPr>
                <w:t xml:space="preserve">Ysé Auque-pallez</w:t>
              </w:r>
            </w:hyperlink>
          </w:p>
          <w:p>
            <w:pPr/>
            <w:r>
              <w:rPr>
                <w:i w:val="1"/>
                <w:iCs w:val="1"/>
              </w:rPr>
              <w:t xml:space="preserve">Cahiers d'études africaines</w:t>
            </w:r>
            <w:r>
              <w:rPr/>
              <w:t xml:space="preserve">, 2023, 251-252 (3-4)</w:t>
            </w:r>
          </w:p>
          <w:p>
            <w:pPr/>
            <w:r>
              <w:rPr/>
              <w:t xml:space="preserve">Article dans une revue</w:t>
            </w:r>
          </w:p>
          <w:p>
            <w:pPr/>
            <w:hyperlink r:id="rId13" w:history="1">
              <w:r>
                <w:rPr>
                  <w:color w:val="#410a8c"/>
                  <w:u w:val="single"/>
                </w:rPr>
                <w:t xml:space="preserve">hal-04330366v1</w:t>
              </w:r>
            </w:hyperlink>
          </w:p>
        </w:tc>
      </w:tr>
      <w:tr>
        <w:trPr/>
        <w:tc>
          <w:tcPr>
            <w:noWrap/>
          </w:tcPr>
          <w:p>
            <w:pPr>
              <w:spacing w:after="200"/>
            </w:pPr>
            <w:hyperlink r:id="rId14" w:history="1">
              <w:r>
                <w:rPr>
                  <w:color w:val="1e198e"/>
                  <w:b w:val="1"/>
                  <w:bCs w:val="1"/>
                  <w:u w:val="single"/>
                </w:rPr>
                <w:t xml:space="preserve">Le renouveau des mouvements pour la restitution du patrimoine africain</w:t>
              </w:r>
            </w:hyperlink>
          </w:p>
          <w:p>
            <w:pPr/>
            <w:hyperlink r:id="rId11" w:history="1">
              <w:r>
                <w:rPr>
                  <w:color w:val="#410a8c"/>
                  <w:u w:val="single"/>
                </w:rPr>
                <w:t xml:space="preserve">Ysé Auque-Pallez</w:t>
              </w:r>
            </w:hyperlink>
          </w:p>
          <w:p>
            <w:pPr/>
            <w:r>
              <w:rPr>
                <w:i w:val="1"/>
                <w:iCs w:val="1"/>
              </w:rPr>
              <w:t xml:space="preserve">Politique étrangère</w:t>
            </w:r>
            <w:r>
              <w:rPr/>
              <w:t xml:space="preserve">, 2022, Automne (3), pp.189-198. </w:t>
            </w:r>
            <w:hyperlink r:id="rId15" w:history="1">
              <w:r>
                <w:rPr>
                  <w:color w:val="#410a8c"/>
                  <w:u w:val="single"/>
                </w:rPr>
                <w:t xml:space="preserve">⟨10.3917/pe.223.0189⟩</w:t>
              </w:r>
            </w:hyperlink>
          </w:p>
          <w:p>
            <w:pPr/>
            <w:r>
              <w:rPr/>
              <w:t xml:space="preserve">Article dans une revue</w:t>
            </w:r>
          </w:p>
          <w:p>
            <w:pPr/>
            <w:hyperlink r:id="rId14" w:history="1">
              <w:r>
                <w:rPr>
                  <w:color w:val="#410a8c"/>
                  <w:u w:val="single"/>
                </w:rPr>
                <w:t xml:space="preserve">hal-04034612v1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Saisir le panafricanisme depuis la « marge marocaine » : une entrée par l’Union panafricaine de la jeunesse (1962-2025)</w:t>
              </w:r>
            </w:hyperlink>
          </w:p>
          <w:p>
            <w:pPr/>
            <w:hyperlink r:id="rId9" w:history="1">
              <w:r>
                <w:rPr>
                  <w:color w:val="#410a8c"/>
                  <w:u w:val="single"/>
                </w:rPr>
                <w:t xml:space="preserve">Ysé Auque-pallez</w:t>
              </w:r>
            </w:hyperlink>
          </w:p>
          <w:p>
            <w:pPr/>
            <w:r>
              <w:rPr>
                <w:i w:val="1"/>
                <w:iCs w:val="1"/>
              </w:rPr>
              <w:t xml:space="preserve">Actualités de la recherche en Afrique</w:t>
            </w:r>
            <w:r>
              <w:rPr/>
              <w:t xml:space="preserve">, Institut des Mondes Africains (IMAF), Jan 2026, Paris, France</w:t>
            </w:r>
          </w:p>
          <w:p>
            <w:pPr/>
            <w:r>
              <w:rPr/>
              <w:t xml:space="preserve">Communication dans un congrès</w:t>
            </w:r>
          </w:p>
          <w:p>
            <w:pPr/>
            <w:hyperlink r:id="rId16" w:history="1">
              <w:r>
                <w:rPr>
                  <w:color w:val="#410a8c"/>
                  <w:u w:val="single"/>
                </w:rPr>
                <w:t xml:space="preserve">hal-05487647v1</w:t>
              </w:r>
            </w:hyperlink>
          </w:p>
        </w:tc>
      </w:tr>
      <w:tr>
        <w:trPr/>
        <w:tc>
          <w:tcPr>
            <w:noWrap/>
          </w:tcPr>
          <w:p>
            <w:pPr>
              <w:spacing w:after="200"/>
            </w:pPr>
            <w:hyperlink r:id="rId17" w:history="1">
              <w:r>
                <w:rPr>
                  <w:color w:val="1e198e"/>
                  <w:b w:val="1"/>
                  <w:bCs w:val="1"/>
                  <w:u w:val="single"/>
                </w:rPr>
                <w:t xml:space="preserve">Discussion de l’ouvrage d’Alice Aterianus-Owanga – « Rencontres postexotiques. Transmettre et éprouver les danses sabar en France et en Suisse</w:t>
              </w:r>
            </w:hyperlink>
          </w:p>
          <w:p>
            <w:pPr/>
            <w:hyperlink r:id="rId9" w:history="1">
              <w:r>
                <w:rPr>
                  <w:color w:val="#410a8c"/>
                  <w:u w:val="single"/>
                </w:rPr>
                <w:t xml:space="preserve">Ysé Auque-pallez</w:t>
              </w:r>
            </w:hyperlink>
          </w:p>
          <w:p>
            <w:pPr/>
            <w:r>
              <w:rPr>
                <w:i w:val="1"/>
                <w:iCs w:val="1"/>
              </w:rPr>
              <w:t xml:space="preserve">Séminaire de l'axe 3 de LAM</w:t>
            </w:r>
            <w:r>
              <w:rPr/>
              <w:t xml:space="preserve">, Axe 3, LAM, Mar 2025, PESSAC, France</w:t>
            </w:r>
          </w:p>
          <w:p>
            <w:pPr/>
            <w:r>
              <w:rPr/>
              <w:t xml:space="preserve">Communication dans un congrès</w:t>
            </w:r>
          </w:p>
          <w:p>
            <w:pPr/>
            <w:hyperlink r:id="rId17" w:history="1">
              <w:r>
                <w:rPr>
                  <w:color w:val="#410a8c"/>
                  <w:u w:val="single"/>
                </w:rPr>
                <w:t xml:space="preserve">hal-05487645v1</w:t>
              </w:r>
            </w:hyperlink>
          </w:p>
        </w:tc>
      </w:tr>
      <w:tr>
        <w:trPr/>
        <w:tc>
          <w:tcPr>
            <w:noWrap/>
          </w:tcPr>
          <w:p>
            <w:pPr>
              <w:spacing w:after="200"/>
            </w:pPr>
            <w:hyperlink r:id="rId18" w:history="1">
              <w:r>
                <w:rPr>
                  <w:color w:val="1e198e"/>
                  <w:b w:val="1"/>
                  <w:bCs w:val="1"/>
                  <w:u w:val="single"/>
                </w:rPr>
                <w:t xml:space="preserve">“Nous les Africains, on est comme ça” : mises en scène de l’identité et frontières du panafricanisme au Maroc</w:t>
              </w:r>
            </w:hyperlink>
          </w:p>
          <w:p>
            <w:pPr/>
            <w:hyperlink r:id="rId9" w:history="1">
              <w:r>
                <w:rPr>
                  <w:color w:val="#410a8c"/>
                  <w:u w:val="single"/>
                </w:rPr>
                <w:t xml:space="preserve">Ysé Auque-pallez</w:t>
              </w:r>
            </w:hyperlink>
          </w:p>
          <w:p>
            <w:pPr/>
            <w:r>
              <w:rPr>
                <w:i w:val="1"/>
                <w:iCs w:val="1"/>
              </w:rPr>
              <w:t xml:space="preserve">Journée d’études « La positivisation normative vue d’Afrique musulmane » - IRN POSEIDONIS</w:t>
            </w:r>
            <w:r>
              <w:rPr/>
              <w:t xml:space="preserve">, Les Afriques dens le Monde - SciencesPo Bordeaux; Baudoin Dupret, Jean-Noël Ferrié, Aya Boubel, Oct 2025, PESSAC, France</w:t>
            </w:r>
          </w:p>
          <w:p>
            <w:pPr/>
            <w:r>
              <w:rPr/>
              <w:t xml:space="preserve">Communication dans un congrès</w:t>
            </w:r>
          </w:p>
          <w:p>
            <w:pPr/>
            <w:hyperlink r:id="rId18" w:history="1">
              <w:r>
                <w:rPr>
                  <w:color w:val="#410a8c"/>
                  <w:u w:val="single"/>
                </w:rPr>
                <w:t xml:space="preserve">hal-05487646v1</w:t>
              </w:r>
            </w:hyperlink>
          </w:p>
        </w:tc>
      </w:tr>
      <w:tr>
        <w:trPr/>
        <w:tc>
          <w:tcPr>
            <w:noWrap/>
          </w:tcPr>
          <w:p>
            <w:pPr>
              <w:spacing w:after="200"/>
            </w:pPr>
            <w:hyperlink r:id="rId19" w:history="1">
              <w:r>
                <w:rPr>
                  <w:color w:val="1e198e"/>
                  <w:b w:val="1"/>
                  <w:bCs w:val="1"/>
                  <w:u w:val="single"/>
                </w:rPr>
                <w:t xml:space="preserve">Saisir le panafricanisme depuis la « marge marocaine ». Une entrée par les conférences des peuples africains (1958-1961)</w:t>
              </w:r>
            </w:hyperlink>
          </w:p>
          <w:p>
            <w:pPr/>
            <w:hyperlink r:id="rId9" w:history="1">
              <w:r>
                <w:rPr>
                  <w:color w:val="#410a8c"/>
                  <w:u w:val="single"/>
                </w:rPr>
                <w:t xml:space="preserve">Ysé Auque-pallez</w:t>
              </w:r>
            </w:hyperlink>
          </w:p>
          <w:p>
            <w:pPr/>
            <w:r>
              <w:rPr>
                <w:i w:val="1"/>
                <w:iCs w:val="1"/>
              </w:rPr>
              <w:t xml:space="preserve">Atelier LAM Axe 3. Imaginaires, Arts, Subjectivités : « Panafricanisme, diplomatie culturelle, recherche-création »</w:t>
            </w:r>
            <w:r>
              <w:rPr/>
              <w:t xml:space="preserve">, Les Afriques dans le Monde - SciencesPo Bordeaux, Mar 2025, Bordeaux, France</w:t>
            </w:r>
          </w:p>
          <w:p>
            <w:pPr/>
            <w:r>
              <w:rPr/>
              <w:t xml:space="preserve">Communication dans un congrès</w:t>
            </w:r>
          </w:p>
          <w:p>
            <w:pPr/>
            <w:hyperlink r:id="rId19" w:history="1">
              <w:r>
                <w:rPr>
                  <w:color w:val="#410a8c"/>
                  <w:u w:val="single"/>
                </w:rPr>
                <w:t xml:space="preserve">hal-05426288v1</w:t>
              </w:r>
            </w:hyperlink>
          </w:p>
        </w:tc>
      </w:tr>
      <w:tr>
        <w:trPr/>
        <w:tc>
          <w:tcPr>
            <w:noWrap/>
          </w:tcPr>
          <w:p>
            <w:pPr>
              <w:spacing w:after="200"/>
            </w:pPr>
            <w:hyperlink r:id="rId20" w:history="1">
              <w:r>
                <w:rPr>
                  <w:color w:val="1e198e"/>
                  <w:b w:val="1"/>
                  <w:bCs w:val="1"/>
                  <w:u w:val="single"/>
                </w:rPr>
                <w:t xml:space="preserve">Dans la fabrique du panafricanisme marocain (1955-1965) : articuler archives institutionnelles, archives privées et histoire orale</w:t>
              </w:r>
            </w:hyperlink>
          </w:p>
          <w:p>
            <w:pPr/>
            <w:hyperlink r:id="rId9" w:history="1">
              <w:r>
                <w:rPr>
                  <w:color w:val="#410a8c"/>
                  <w:u w:val="single"/>
                </w:rPr>
                <w:t xml:space="preserve">Ysé Auque-pallez</w:t>
              </w:r>
            </w:hyperlink>
          </w:p>
          <w:p>
            <w:pPr/>
            <w:r>
              <w:rPr>
                <w:i w:val="1"/>
                <w:iCs w:val="1"/>
              </w:rPr>
              <w:t xml:space="preserve">Rencontres. Les diplomaties euro-africaines au tournant des indépendances</w:t>
            </w:r>
            <w:r>
              <w:rPr/>
              <w:t xml:space="preserve">, Humathèque Condorcet, Apr 2025, Aubervilliers, France</w:t>
            </w:r>
          </w:p>
          <w:p>
            <w:pPr/>
            <w:r>
              <w:rPr/>
              <w:t xml:space="preserve">Communication dans un congrès</w:t>
            </w:r>
          </w:p>
          <w:p>
            <w:pPr/>
            <w:hyperlink r:id="rId20" w:history="1">
              <w:r>
                <w:rPr>
                  <w:color w:val="#410a8c"/>
                  <w:u w:val="single"/>
                </w:rPr>
                <w:t xml:space="preserve">hal-05426274v1</w:t>
              </w:r>
            </w:hyperlink>
          </w:p>
        </w:tc>
      </w:tr>
      <w:tr>
        <w:trPr/>
        <w:tc>
          <w:tcPr>
            <w:noWrap/>
          </w:tcPr>
          <w:p>
            <w:pPr>
              <w:spacing w:after="200"/>
            </w:pPr>
            <w:hyperlink r:id="rId21" w:history="1">
              <w:r>
                <w:rPr>
                  <w:color w:val="1e198e"/>
                  <w:b w:val="1"/>
                  <w:bCs w:val="1"/>
                  <w:u w:val="single"/>
                </w:rPr>
                <w:t xml:space="preserve">Discussion de l’ouvrage de René Otayek : Féministes arabes du Levant. Portraits de femmes libres. Une lecture à partir du féminisme-nationalisme</w:t>
              </w:r>
            </w:hyperlink>
          </w:p>
          <w:p>
            <w:pPr/>
            <w:hyperlink r:id="rId9" w:history="1">
              <w:r>
                <w:rPr>
                  <w:color w:val="#410a8c"/>
                  <w:u w:val="single"/>
                </w:rPr>
                <w:t xml:space="preserve">Ysé Auque-pallez</w:t>
              </w:r>
            </w:hyperlink>
          </w:p>
          <w:p>
            <w:pPr/>
            <w:r>
              <w:rPr>
                <w:i w:val="1"/>
                <w:iCs w:val="1"/>
              </w:rPr>
              <w:t xml:space="preserve">Séminaire général de LAM</w:t>
            </w:r>
            <w:r>
              <w:rPr/>
              <w:t xml:space="preserve">, LAM, Les Afriques dans le Monde, Jan 2025, PESSAC, France</w:t>
            </w:r>
          </w:p>
          <w:p>
            <w:pPr/>
            <w:r>
              <w:rPr/>
              <w:t xml:space="preserve">Communication dans un congrès</w:t>
            </w:r>
          </w:p>
          <w:p>
            <w:pPr/>
            <w:hyperlink r:id="rId21" w:history="1">
              <w:r>
                <w:rPr>
                  <w:color w:val="#410a8c"/>
                  <w:u w:val="single"/>
                </w:rPr>
                <w:t xml:space="preserve">hal-05487644v1</w:t>
              </w:r>
            </w:hyperlink>
          </w:p>
        </w:tc>
      </w:tr>
      <w:tr>
        <w:trPr/>
        <w:tc>
          <w:tcPr>
            <w:noWrap/>
          </w:tcPr>
          <w:p>
            <w:pPr>
              <w:spacing w:after="200"/>
            </w:pPr>
            <w:hyperlink r:id="rId22" w:history="1">
              <w:r>
                <w:rPr>
                  <w:color w:val="1e198e"/>
                  <w:b w:val="1"/>
                  <w:bCs w:val="1"/>
                  <w:u w:val="single"/>
                </w:rPr>
                <w:t xml:space="preserve">Présentation de l’article « Restituer le patrimoine africain pour libérer l’Afrique. La mobilisation d’un mouvement panafricaniste pour la restitution »</w:t>
              </w:r>
            </w:hyperlink>
          </w:p>
          <w:p>
            <w:pPr/>
            <w:hyperlink r:id="rId9" w:history="1">
              <w:r>
                <w:rPr>
                  <w:color w:val="#410a8c"/>
                  <w:u w:val="single"/>
                </w:rPr>
                <w:t xml:space="preserve">Ysé Auque-pallez</w:t>
              </w:r>
            </w:hyperlink>
          </w:p>
          <w:p>
            <w:pPr/>
            <w:r>
              <w:rPr>
                <w:i w:val="1"/>
                <w:iCs w:val="1"/>
              </w:rPr>
              <w:t xml:space="preserve">Colloque Retours, restitutions – Performer les collections coloniales</w:t>
            </w:r>
            <w:r>
              <w:rPr/>
              <w:t xml:space="preserve">, Festival Dialogues Afriques, Mar 2024, Paris, France</w:t>
            </w:r>
          </w:p>
          <w:p>
            <w:pPr/>
            <w:r>
              <w:rPr/>
              <w:t xml:space="preserve">Communication dans un congrès</w:t>
            </w:r>
          </w:p>
          <w:p>
            <w:pPr/>
            <w:hyperlink r:id="rId22" w:history="1">
              <w:r>
                <w:rPr>
                  <w:color w:val="#410a8c"/>
                  <w:u w:val="single"/>
                </w:rPr>
                <w:t xml:space="preserve">hal-05487642v1</w:t>
              </w:r>
            </w:hyperlink>
          </w:p>
        </w:tc>
      </w:tr>
      <w:tr>
        <w:trPr/>
        <w:tc>
          <w:tcPr>
            <w:noWrap/>
          </w:tcPr>
          <w:p>
            <w:pPr>
              <w:spacing w:after="200"/>
            </w:pPr>
            <w:hyperlink r:id="rId23" w:history="1">
              <w:r>
                <w:rPr>
                  <w:color w:val="1e198e"/>
                  <w:b w:val="1"/>
                  <w:bCs w:val="1"/>
                  <w:u w:val="single"/>
                </w:rPr>
                <w:t xml:space="preserve">Panafricanisme &amp; diasporas africaines</w:t>
              </w:r>
            </w:hyperlink>
          </w:p>
          <w:p>
            <w:pPr/>
            <w:hyperlink r:id="rId9" w:history="1">
              <w:r>
                <w:rPr>
                  <w:color w:val="#410a8c"/>
                  <w:u w:val="single"/>
                </w:rPr>
                <w:t xml:space="preserve">Ysé Auque-pallez</w:t>
              </w:r>
            </w:hyperlink>
          </w:p>
          <w:p>
            <w:pPr/>
            <w:r>
              <w:rPr>
                <w:i w:val="1"/>
                <w:iCs w:val="1"/>
              </w:rPr>
              <w:t xml:space="preserve">FRANCOPHONIE &amp; PONTS DIASPORIQUES : DIPLOMATIE &amp; VOIX LOCALES — Grands enjeux de politiques publiques et de coopération décentralisée</w:t>
            </w:r>
            <w:r>
              <w:rPr/>
              <w:t xml:space="preserve">, Assemblée nationale, Mar 2024, Paris, France</w:t>
            </w:r>
          </w:p>
          <w:p>
            <w:pPr/>
            <w:r>
              <w:rPr/>
              <w:t xml:space="preserve">Communication dans un congrès</w:t>
            </w:r>
          </w:p>
          <w:p>
            <w:pPr/>
            <w:hyperlink r:id="rId23" w:history="1">
              <w:r>
                <w:rPr>
                  <w:color w:val="#410a8c"/>
                  <w:u w:val="single"/>
                </w:rPr>
                <w:t xml:space="preserve">hal-05487641v1</w:t>
              </w:r>
            </w:hyperlink>
          </w:p>
        </w:tc>
      </w:tr>
      <w:tr>
        <w:trPr/>
        <w:tc>
          <w:tcPr>
            <w:noWrap/>
          </w:tcPr>
          <w:p>
            <w:pPr>
              <w:spacing w:after="200"/>
            </w:pPr>
            <w:hyperlink r:id="rId24" w:history="1">
              <w:r>
                <w:rPr>
                  <w:color w:val="1e198e"/>
                  <w:b w:val="1"/>
                  <w:bCs w:val="1"/>
                  <w:u w:val="single"/>
                </w:rPr>
                <w:t xml:space="preserve">Autour de &amp;quot;Critical Race Theory. Une introduction aux grands textes fondateurs&amp;quot; de Hourya Bentouhami et Mathias Mösche</w:t>
              </w:r>
            </w:hyperlink>
          </w:p>
          <w:p>
            <w:pPr/>
            <w:hyperlink r:id="rId25" w:history="1">
              <w:r>
                <w:rPr>
                  <w:color w:val="#410a8c"/>
                  <w:u w:val="single"/>
                </w:rPr>
                <w:t xml:space="preserve">Elara Bertho</w:t>
              </w:r>
            </w:hyperlink>
            <w:r>
              <w:rPr/>
              <w:t xml:space="preserve">,</w:t>
            </w:r>
            <w:hyperlink r:id="rId26" w:history="1">
              <w:r>
                <w:rPr>
                  <w:color w:val="#410a8c"/>
                  <w:u w:val="single"/>
                </w:rPr>
                <w:t xml:space="preserve">Margaux Lombard</w:t>
              </w:r>
            </w:hyperlink>
            <w:r>
              <w:rPr/>
              <w:t xml:space="preserve">,</w:t>
            </w:r>
            <w:hyperlink r:id="rId27" w:history="1">
              <w:r>
                <w:rPr>
                  <w:color w:val="#410a8c"/>
                  <w:u w:val="single"/>
                </w:rPr>
                <w:t xml:space="preserve">Michel Cahen</w:t>
              </w:r>
            </w:hyperlink>
            <w:r>
              <w:rPr/>
              <w:t xml:space="preserve">,</w:t>
            </w:r>
            <w:hyperlink r:id="rId28" w:history="1">
              <w:r>
                <w:rPr>
                  <w:color w:val="#410a8c"/>
                  <w:u w:val="single"/>
                </w:rPr>
                <w:t xml:space="preserve">Chloé Buire</w:t>
              </w:r>
            </w:hyperlink>
            <w:r>
              <w:rPr/>
              <w:t xml:space="preserve">,</w:t>
            </w:r>
            <w:hyperlink r:id="rId9" w:history="1">
              <w:r>
                <w:rPr>
                  <w:color w:val="#410a8c"/>
                  <w:u w:val="single"/>
                </w:rPr>
                <w:t xml:space="preserve">Ysé Auque-pallez</w:t>
              </w:r>
            </w:hyperlink>
            <w:r>
              <w:rPr/>
              <w:t xml:space="preserve">et al.</w:t>
            </w:r>
          </w:p>
          <w:p>
            <w:pPr/>
            <w:r>
              <w:rPr>
                <w:i w:val="1"/>
                <w:iCs w:val="1"/>
              </w:rPr>
              <w:t xml:space="preserve">Séminaire Décolonial et universel : perspectives croisées, Pessac, 14 mars 2024</w:t>
            </w:r>
            <w:r>
              <w:rPr/>
              <w:t xml:space="preserve">, Les Afriques dans le Monde - Sciences Po Bordeaux; MSH Bordeaux, Mar 2024, Pessac, France</w:t>
            </w:r>
          </w:p>
          <w:p>
            <w:pPr/>
            <w:r>
              <w:rPr/>
              <w:t xml:space="preserve">Communication dans un congrès</w:t>
            </w:r>
          </w:p>
          <w:p>
            <w:pPr/>
            <w:hyperlink r:id="rId24" w:history="1">
              <w:r>
                <w:rPr>
                  <w:color w:val="#410a8c"/>
                  <w:u w:val="single"/>
                </w:rPr>
                <w:t xml:space="preserve">hal-04518130v1</w:t>
              </w:r>
            </w:hyperlink>
          </w:p>
        </w:tc>
      </w:tr>
      <w:tr>
        <w:trPr/>
        <w:tc>
          <w:tcPr>
            <w:noWrap/>
          </w:tcPr>
          <w:p>
            <w:pPr>
              <w:spacing w:after="200"/>
            </w:pPr>
            <w:hyperlink r:id="rId29" w:history="1">
              <w:r>
                <w:rPr>
                  <w:color w:val="1e198e"/>
                  <w:b w:val="1"/>
                  <w:bCs w:val="1"/>
                  <w:u w:val="single"/>
                </w:rPr>
                <w:t xml:space="preserve">Discussion de l’ouvrage de Paraska Tolan Szkilnik: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Cycle Chaire Diasporas Africaines</w:t>
            </w:r>
            <w:r>
              <w:rPr/>
              <w:t xml:space="preserve">, Chaire Diasporas Africaines - Les Afriques dans le Monde (LAM), Feb 2023, Pessac, France</w:t>
            </w:r>
          </w:p>
          <w:p>
            <w:pPr/>
            <w:r>
              <w:rPr/>
              <w:t xml:space="preserve">Communication dans un congrès</w:t>
            </w:r>
          </w:p>
          <w:p>
            <w:pPr/>
            <w:hyperlink r:id="rId29" w:history="1">
              <w:r>
                <w:rPr>
                  <w:color w:val="#410a8c"/>
                  <w:u w:val="single"/>
                </w:rPr>
                <w:t xml:space="preserve">hal-04112545v1</w:t>
              </w:r>
            </w:hyperlink>
          </w:p>
        </w:tc>
      </w:tr>
      <w:tr>
        <w:trPr/>
        <w:tc>
          <w:tcPr>
            <w:noWrap/>
          </w:tcPr>
          <w:p>
            <w:pPr>
              <w:spacing w:after="200"/>
            </w:pPr>
            <w:hyperlink r:id="rId30" w:history="1">
              <w:r>
                <w:rPr>
                  <w:color w:val="1e198e"/>
                  <w:b w:val="1"/>
                  <w:bCs w:val="1"/>
                  <w:u w:val="single"/>
                </w:rPr>
                <w:t xml:space="preserve">Discussion of Paraska Tolan-Szkilnik's book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30" w:history="1">
              <w:r>
                <w:rPr>
                  <w:color w:val="#410a8c"/>
                  <w:u w:val="single"/>
                </w:rPr>
                <w:t xml:space="preserve">hal-04330358v1</w:t>
              </w:r>
            </w:hyperlink>
          </w:p>
        </w:tc>
      </w:tr>
      <w:tr>
        <w:trPr/>
        <w:tc>
          <w:tcPr>
            <w:noWrap/>
          </w:tcPr>
          <w:p>
            <w:pPr>
              <w:spacing w:after="200"/>
            </w:pPr>
            <w:hyperlink r:id="rId31" w:history="1">
              <w:r>
                <w:rPr>
                  <w:color w:val="1e198e"/>
                  <w:b w:val="1"/>
                  <w:bCs w:val="1"/>
                  <w:u w:val="single"/>
                </w:rPr>
                <w:t xml:space="preserve">Pan-Africanism ‘from below’ in Morocco, from 1955 to today</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31" w:history="1">
              <w:r>
                <w:rPr>
                  <w:color w:val="#410a8c"/>
                  <w:u w:val="single"/>
                </w:rPr>
                <w:t xml:space="preserve">hal-04330362v1</w:t>
              </w:r>
            </w:hyperlink>
          </w:p>
        </w:tc>
      </w:tr>
      <w:tr>
        <w:trPr/>
        <w:tc>
          <w:tcPr>
            <w:noWrap/>
          </w:tcPr>
          <w:p>
            <w:pPr>
              <w:spacing w:after="200"/>
            </w:pPr>
            <w:hyperlink r:id="rId32" w:history="1">
              <w:r>
                <w:rPr>
                  <w:color w:val="1e198e"/>
                  <w:b w:val="1"/>
                  <w:bCs w:val="1"/>
                  <w:u w:val="single"/>
                </w:rPr>
                <w:t xml:space="preserve">Quel héritage du panafricanisme ? Continuités et discontinuités entre mouvements panafricanistes actuels et passés depuis la France</w:t>
              </w:r>
            </w:hyperlink>
          </w:p>
          <w:p>
            <w:pPr/>
            <w:hyperlink r:id="rId9" w:history="1">
              <w:r>
                <w:rPr>
                  <w:color w:val="#410a8c"/>
                  <w:u w:val="single"/>
                </w:rPr>
                <w:t xml:space="preserve">Ysé Auque-pallez</w:t>
              </w:r>
            </w:hyperlink>
          </w:p>
          <w:p>
            <w:pPr/>
            <w:r>
              <w:rPr>
                <w:i w:val="1"/>
                <w:iCs w:val="1"/>
              </w:rPr>
              <w:t xml:space="preserve">Colloque international sur l'Union africaine. L’Unité africaine : entre panafricanisme et intégration régionale</w:t>
            </w:r>
            <w:r>
              <w:rPr/>
              <w:t xml:space="preserve">, Centre International de Recherche et de Documentation, Oct 2023, Conakry, Guinée</w:t>
            </w:r>
          </w:p>
          <w:p>
            <w:pPr/>
            <w:r>
              <w:rPr/>
              <w:t xml:space="preserve">Communication dans un congrès</w:t>
            </w:r>
          </w:p>
          <w:p>
            <w:pPr/>
            <w:hyperlink r:id="rId32" w:history="1">
              <w:r>
                <w:rPr>
                  <w:color w:val="#410a8c"/>
                  <w:u w:val="single"/>
                </w:rPr>
                <w:t xml:space="preserve">hal-04330363v1</w:t>
              </w:r>
            </w:hyperlink>
          </w:p>
        </w:tc>
      </w:tr>
      <w:tr>
        <w:trPr/>
        <w:tc>
          <w:tcPr>
            <w:noWrap/>
          </w:tcPr>
          <w:p>
            <w:pPr>
              <w:spacing w:after="200"/>
            </w:pPr>
            <w:hyperlink r:id="rId33" w:history="1">
              <w:r>
                <w:rPr>
                  <w:color w:val="1e198e"/>
                  <w:b w:val="1"/>
                  <w:bCs w:val="1"/>
                  <w:u w:val="single"/>
                </w:rPr>
                <w:t xml:space="preserve">« Decolonize the past to liberate Africa ». Political uses of history of Afrocentric Pan-Africanist organizations based in France</w:t>
              </w:r>
            </w:hyperlink>
          </w:p>
          <w:p>
            <w:pPr/>
            <w:hyperlink r:id="rId9" w:history="1">
              <w:r>
                <w:rPr>
                  <w:color w:val="#410a8c"/>
                  <w:u w:val="single"/>
                </w:rPr>
                <w:t xml:space="preserve">Ysé Auque-pallez</w:t>
              </w:r>
            </w:hyperlink>
          </w:p>
          <w:p>
            <w:pPr/>
            <w:r>
              <w:rPr>
                <w:i w:val="1"/>
                <w:iCs w:val="1"/>
              </w:rPr>
              <w:t xml:space="preserve">IMISCOE Conference, « Postcolonial migrations - heritages, specificities, mobilizations »</w:t>
            </w:r>
            <w:r>
              <w:rPr/>
              <w:t xml:space="preserve">, Unité de Recherche Migrations Sociétés (URMIS) et Côte d’Azur University, Mar 2023, Nice, France</w:t>
            </w:r>
          </w:p>
          <w:p>
            <w:pPr/>
            <w:r>
              <w:rPr/>
              <w:t xml:space="preserve">Communication dans un congrès</w:t>
            </w:r>
          </w:p>
          <w:p>
            <w:pPr/>
            <w:hyperlink r:id="rId33" w:history="1">
              <w:r>
                <w:rPr>
                  <w:color w:val="#410a8c"/>
                  <w:u w:val="single"/>
                </w:rPr>
                <w:t xml:space="preserve">hal-04112551v1</w:t>
              </w:r>
            </w:hyperlink>
          </w:p>
        </w:tc>
      </w:tr>
      <w:tr>
        <w:trPr/>
        <w:tc>
          <w:tcPr>
            <w:noWrap/>
          </w:tcPr>
          <w:p>
            <w:pPr>
              <w:spacing w:after="200"/>
            </w:pPr>
            <w:hyperlink r:id="rId34" w:history="1">
              <w:r>
                <w:rPr>
                  <w:color w:val="1e198e"/>
                  <w:b w:val="1"/>
                  <w:bCs w:val="1"/>
                  <w:u w:val="single"/>
                </w:rPr>
                <w:t xml:space="preserve">Parcours migratoires, formes d’appartenance et imaginaires politiques. Réflexions à partir des engagements panafricanistes depuis le Maroc</w:t>
              </w:r>
            </w:hyperlink>
          </w:p>
          <w:p>
            <w:pPr/>
            <w:hyperlink r:id="rId9" w:history="1">
              <w:r>
                <w:rPr>
                  <w:color w:val="#410a8c"/>
                  <w:u w:val="single"/>
                </w:rPr>
                <w:t xml:space="preserve">Ysé Auque-pallez</w:t>
              </w:r>
            </w:hyperlink>
          </w:p>
          <w:p>
            <w:pPr/>
            <w:r>
              <w:rPr>
                <w:i w:val="1"/>
                <w:iCs w:val="1"/>
              </w:rPr>
              <w:t xml:space="preserve">Université d’automne « Migrations et relations inter-ethniques en Europe et en Afrique. Nouvelles approches théoriques et méthodologiques »</w:t>
            </w:r>
            <w:r>
              <w:rPr/>
              <w:t xml:space="preserve">, Faculté des Lettres et des Sciences Humaines Aïn Chock, Université Hassan II de Casablanca et le Laboratoire de Recherche sur les Différenciations Socio Anthropologiques et les Identités Sociales (LASDIS), Oct 2023, Casablanca, Maroc</w:t>
            </w:r>
          </w:p>
          <w:p>
            <w:pPr/>
            <w:r>
              <w:rPr/>
              <w:t xml:space="preserve">Communication dans un congrès</w:t>
            </w:r>
          </w:p>
          <w:p>
            <w:pPr/>
            <w:hyperlink r:id="rId34" w:history="1">
              <w:r>
                <w:rPr>
                  <w:color w:val="#410a8c"/>
                  <w:u w:val="single"/>
                </w:rPr>
                <w:t xml:space="preserve">hal-04330365v1</w:t>
              </w:r>
            </w:hyperlink>
          </w:p>
        </w:tc>
      </w:tr>
      <w:tr>
        <w:trPr/>
        <w:tc>
          <w:tcPr>
            <w:noWrap/>
          </w:tcPr>
          <w:p>
            <w:pPr>
              <w:spacing w:after="200"/>
            </w:pPr>
            <w:hyperlink r:id="rId35" w:history="1">
              <w:r>
                <w:rPr>
                  <w:color w:val="1e198e"/>
                  <w:b w:val="1"/>
                  <w:bCs w:val="1"/>
                  <w:u w:val="single"/>
                </w:rPr>
                <w:t xml:space="preserve">Le corps kamite. Réflexion à partir des mouvements afrocentriques franciliens</w:t>
              </w:r>
            </w:hyperlink>
          </w:p>
          <w:p>
            <w:pPr/>
            <w:hyperlink r:id="rId9" w:history="1">
              <w:r>
                <w:rPr>
                  <w:color w:val="#410a8c"/>
                  <w:u w:val="single"/>
                </w:rPr>
                <w:t xml:space="preserve">Ysé Auque-pallez</w:t>
              </w:r>
            </w:hyperlink>
          </w:p>
          <w:p>
            <w:pPr/>
            <w:r>
              <w:rPr>
                <w:i w:val="1"/>
                <w:iCs w:val="1"/>
              </w:rPr>
              <w:t xml:space="preserve">Séminaire « Corps rituels : la fabrique du religieux »</w:t>
            </w:r>
            <w:r>
              <w:rPr/>
              <w:t xml:space="preserve">, École Pratique des Hautes Études (EPHE), Jan 2023, Paris, France</w:t>
            </w:r>
          </w:p>
          <w:p>
            <w:pPr/>
            <w:r>
              <w:rPr/>
              <w:t xml:space="preserve">Communication dans un congrès</w:t>
            </w:r>
          </w:p>
          <w:p>
            <w:pPr/>
            <w:hyperlink r:id="rId35" w:history="1">
              <w:r>
                <w:rPr>
                  <w:color w:val="#410a8c"/>
                  <w:u w:val="single"/>
                </w:rPr>
                <w:t xml:space="preserve">hal-04112543v1</w:t>
              </w:r>
            </w:hyperlink>
          </w:p>
        </w:tc>
      </w:tr>
      <w:tr>
        <w:trPr/>
        <w:tc>
          <w:tcPr>
            <w:noWrap/>
          </w:tcPr>
          <w:p>
            <w:pPr>
              <w:spacing w:after="200"/>
            </w:pPr>
            <w:hyperlink r:id="rId36" w:history="1">
              <w:r>
                <w:rPr>
                  <w:color w:val="1e198e"/>
                  <w:b w:val="1"/>
                  <w:bCs w:val="1"/>
                  <w:u w:val="single"/>
                </w:rPr>
                <w:t xml:space="preserve">Lutter pour la « seconde indépendance » de l’Afrique. L’influence des mouvements panafricanistes afrocentriques transnationaux sur les reconfigurations de l’agir politique en contexte postcolonial</w:t>
              </w:r>
            </w:hyperlink>
          </w:p>
          <w:p>
            <w:pPr/>
            <w:hyperlink r:id="rId9" w:history="1">
              <w:r>
                <w:rPr>
                  <w:color w:val="#410a8c"/>
                  <w:u w:val="single"/>
                </w:rPr>
                <w:t xml:space="preserve">Ysé Auque-pallez</w:t>
              </w:r>
            </w:hyperlink>
          </w:p>
          <w:p>
            <w:pPr/>
            <w:r>
              <w:rPr>
                <w:i w:val="1"/>
                <w:iCs w:val="1"/>
              </w:rPr>
              <w:t xml:space="preserve">Rencontres des Études Africaines en France (REAF), Atelier « Subjectivités politiques et pluralité d’agir politique en contexte postcolonial et d’extraversion »</w:t>
            </w:r>
            <w:r>
              <w:rPr/>
              <w:t xml:space="preserve">, Marie Deridder et Anaïs Menard, Jun 2022, Toulouse, France</w:t>
            </w:r>
          </w:p>
          <w:p>
            <w:pPr/>
            <w:r>
              <w:rPr/>
              <w:t xml:space="preserve">Communication dans un congrès</w:t>
            </w:r>
          </w:p>
          <w:p>
            <w:pPr/>
            <w:hyperlink r:id="rId36" w:history="1">
              <w:r>
                <w:rPr>
                  <w:color w:val="#410a8c"/>
                  <w:u w:val="single"/>
                </w:rPr>
                <w:t xml:space="preserve">hal-04112538v1</w:t>
              </w:r>
            </w:hyperlink>
          </w:p>
        </w:tc>
      </w:tr>
      <w:tr>
        <w:trPr/>
        <w:tc>
          <w:tcPr>
            <w:noWrap/>
          </w:tcPr>
          <w:p>
            <w:pPr>
              <w:spacing w:after="200"/>
            </w:pPr>
            <w:hyperlink r:id="rId37" w:history="1">
              <w:r>
                <w:rPr>
                  <w:color w:val="1e198e"/>
                  <w:b w:val="1"/>
                  <w:bCs w:val="1"/>
                  <w:u w:val="single"/>
                </w:rPr>
                <w:t xml:space="preserve">Libérer l’Afrique ou se libérer soi-même ? Une étude des processus de subjectivation politique des militants panafricanistes et anti-impérialistes basés en Île-de-France</w:t>
              </w:r>
            </w:hyperlink>
          </w:p>
          <w:p>
            <w:pPr/>
            <w:hyperlink r:id="rId9" w:history="1">
              <w:r>
                <w:rPr>
                  <w:color w:val="#410a8c"/>
                  <w:u w:val="single"/>
                </w:rPr>
                <w:t xml:space="preserve">Ysé Auque-pallez</w:t>
              </w:r>
            </w:hyperlink>
          </w:p>
          <w:p>
            <w:pPr/>
            <w:r>
              <w:rPr>
                <w:i w:val="1"/>
                <w:iCs w:val="1"/>
              </w:rPr>
              <w:t xml:space="preserve">Colloque « Enquêter sur la subjectivation politique. Théories, méthodes, matériaux »</w:t>
            </w:r>
            <w:r>
              <w:rPr/>
              <w:t xml:space="preserve">, Déborah Cohen (Université de Rouen), Vincent Gay (Université Paris Diderot / LCSP), Isabelle Matamoros (Sorbonne Université) et Federico Tarragoni (LSCP / Université Paris Diderot), Mar 2022, Paris, France</w:t>
            </w:r>
          </w:p>
          <w:p>
            <w:pPr/>
            <w:r>
              <w:rPr/>
              <w:t xml:space="preserve">Communication dans un congrès</w:t>
            </w:r>
          </w:p>
          <w:p>
            <w:pPr/>
            <w:hyperlink r:id="rId37" w:history="1">
              <w:r>
                <w:rPr>
                  <w:color w:val="#410a8c"/>
                  <w:u w:val="single"/>
                </w:rPr>
                <w:t xml:space="preserve">hal-04112503v1</w:t>
              </w:r>
            </w:hyperlink>
          </w:p>
        </w:tc>
      </w:tr>
      <w:tr>
        <w:trPr/>
        <w:tc>
          <w:tcPr>
            <w:noWrap/>
          </w:tcPr>
          <w:p>
            <w:pPr>
              <w:spacing w:after="200"/>
            </w:pPr>
            <w:hyperlink r:id="rId38" w:history="1">
              <w:r>
                <w:rPr>
                  <w:color w:val="1e198e"/>
                  <w:b w:val="1"/>
                  <w:bCs w:val="1"/>
                  <w:u w:val="single"/>
                </w:rPr>
                <w:t xml:space="preserve">Du renouveau du panafricanisme ? Généalogies et distances entre mobilisations panafricanistes contemporaines et passées en Île-de-France</w:t>
              </w:r>
            </w:hyperlink>
          </w:p>
          <w:p>
            <w:pPr/>
            <w:hyperlink r:id="rId9" w:history="1">
              <w:r>
                <w:rPr>
                  <w:color w:val="#410a8c"/>
                  <w:u w:val="single"/>
                </w:rPr>
                <w:t xml:space="preserve">Ysé Auque-pallez</w:t>
              </w:r>
            </w:hyperlink>
          </w:p>
          <w:p>
            <w:pPr/>
            <w:r>
              <w:rPr>
                <w:i w:val="1"/>
                <w:iCs w:val="1"/>
              </w:rPr>
              <w:t xml:space="preserve">Atelier « Actualité du panafricanisme », Rencontres des Études Africaines en France (REAF)</w:t>
            </w:r>
            <w:r>
              <w:rPr/>
              <w:t xml:space="preserve">, Salim Abdelmadjid, Rencontres des Études Africaines en France (REAF), Jun 2022, Toulouse, France</w:t>
            </w:r>
          </w:p>
          <w:p>
            <w:pPr/>
            <w:r>
              <w:rPr/>
              <w:t xml:space="preserve">Communication dans un congrès</w:t>
            </w:r>
          </w:p>
          <w:p>
            <w:pPr/>
            <w:hyperlink r:id="rId38" w:history="1">
              <w:r>
                <w:rPr>
                  <w:color w:val="#410a8c"/>
                  <w:u w:val="single"/>
                </w:rPr>
                <w:t xml:space="preserve">hal-04112535v1</w:t>
              </w:r>
            </w:hyperlink>
          </w:p>
        </w:tc>
      </w:tr>
      <w:tr>
        <w:trPr/>
        <w:tc>
          <w:tcPr>
            <w:noWrap/>
          </w:tcPr>
          <w:p>
            <w:pPr>
              <w:spacing w:after="200"/>
            </w:pPr>
            <w:hyperlink r:id="rId39" w:history="1">
              <w:r>
                <w:rPr>
                  <w:color w:val="1e198e"/>
                  <w:b w:val="1"/>
                  <w:bCs w:val="1"/>
                  <w:u w:val="single"/>
                </w:rPr>
                <w:t xml:space="preserve">Les mobilisations afrocentriques pour la décolonisation des musées en France. Entre revendications de restitution et construction d’un récit contre-hégémonique de l’Histoire</w:t>
              </w:r>
            </w:hyperlink>
          </w:p>
          <w:p>
            <w:pPr/>
            <w:hyperlink r:id="rId9" w:history="1">
              <w:r>
                <w:rPr>
                  <w:color w:val="#410a8c"/>
                  <w:u w:val="single"/>
                </w:rPr>
                <w:t xml:space="preserve">Ysé Auque-pallez</w:t>
              </w:r>
            </w:hyperlink>
          </w:p>
          <w:p>
            <w:pPr/>
            <w:r>
              <w:rPr>
                <w:i w:val="1"/>
                <w:iCs w:val="1"/>
              </w:rPr>
              <w:t xml:space="preserve">Colloque « Raconter et exposer les minorités : médiations muséales en France et en Amérique du Nord »</w:t>
            </w:r>
            <w:r>
              <w:rPr/>
              <w:t xml:space="preserve">, Olivier Maheo (Institut d’Histoire du Temps Présent (IHTP) / Université Paris Lumière), Pauline Peretz (IHTP) et Sarah Frioux-Salgas (musée du quai Branly – Jacques Chirac), Apr 2022, Paris, France</w:t>
            </w:r>
          </w:p>
          <w:p>
            <w:pPr/>
            <w:r>
              <w:rPr/>
              <w:t xml:space="preserve">Communication dans un congrès</w:t>
            </w:r>
          </w:p>
          <w:p>
            <w:pPr/>
            <w:hyperlink r:id="rId39" w:history="1">
              <w:r>
                <w:rPr>
                  <w:color w:val="#410a8c"/>
                  <w:u w:val="single"/>
                </w:rPr>
                <w:t xml:space="preserve">hal-04112510v1</w:t>
              </w:r>
            </w:hyperlink>
          </w:p>
        </w:tc>
      </w:tr>
      <w:tr>
        <w:trPr/>
        <w:tc>
          <w:tcPr>
            <w:noWrap/>
          </w:tcPr>
          <w:p>
            <w:pPr>
              <w:spacing w:after="200"/>
            </w:pPr>
            <w:hyperlink r:id="rId40" w:history="1">
              <w:r>
                <w:rPr>
                  <w:color w:val="1e198e"/>
                  <w:b w:val="1"/>
                  <w:bCs w:val="1"/>
                  <w:u w:val="single"/>
                </w:rPr>
                <w:t xml:space="preserve">Popular (re)actions ‘from below’ regarding the French security-development-nexus. The case of Afrocentric and Pan-Africanist mobilizations in France</w:t>
              </w:r>
            </w:hyperlink>
          </w:p>
          <w:p>
            <w:pPr/>
            <w:hyperlink r:id="rId9" w:history="1">
              <w:r>
                <w:rPr>
                  <w:color w:val="#410a8c"/>
                  <w:u w:val="single"/>
                </w:rPr>
                <w:t xml:space="preserve">Ysé Auque-pallez</w:t>
              </w:r>
            </w:hyperlink>
          </w:p>
          <w:p>
            <w:pPr/>
            <w:r>
              <w:rPr>
                <w:i w:val="1"/>
                <w:iCs w:val="1"/>
              </w:rPr>
              <w:t xml:space="preserve">Conference « Africa and Europe: Reciprocal Perspectives »</w:t>
            </w:r>
            <w:r>
              <w:rPr/>
              <w:t xml:space="preserve">, Albert Ludwig of Freiburg University, Jun 2022, Freiburg, Germany</w:t>
            </w:r>
          </w:p>
          <w:p>
            <w:pPr/>
            <w:r>
              <w:rPr/>
              <w:t xml:space="preserve">Communication dans un congrès</w:t>
            </w:r>
          </w:p>
          <w:p>
            <w:pPr/>
            <w:hyperlink r:id="rId40" w:history="1">
              <w:r>
                <w:rPr>
                  <w:color w:val="#410a8c"/>
                  <w:u w:val="single"/>
                </w:rPr>
                <w:t xml:space="preserve">hal-04112516v1</w:t>
              </w:r>
            </w:hyperlink>
          </w:p>
        </w:tc>
      </w:tr>
      <w:tr>
        <w:trPr/>
        <w:tc>
          <w:tcPr>
            <w:noWrap/>
          </w:tcPr>
          <w:p>
            <w:pPr>
              <w:spacing w:after="200"/>
            </w:pPr>
            <w:hyperlink r:id="rId41" w:history="1">
              <w:r>
                <w:rPr>
                  <w:color w:val="1e198e"/>
                  <w:b w:val="1"/>
                  <w:bCs w:val="1"/>
                  <w:u w:val="single"/>
                </w:rPr>
                <w:t xml:space="preserve">Le Maroc et l’Afrique : des circulations clandestines à la diplomatie officielle (1955-1965)</w:t>
              </w:r>
            </w:hyperlink>
          </w:p>
          <w:p>
            <w:pPr/>
            <w:hyperlink r:id="rId9" w:history="1">
              <w:r>
                <w:rPr>
                  <w:color w:val="#410a8c"/>
                  <w:u w:val="single"/>
                </w:rPr>
                <w:t xml:space="preserve">Ysé Auque-pallez</w:t>
              </w:r>
            </w:hyperlink>
            <w:r>
              <w:rPr/>
              <w:t xml:space="preserve">,</w:t>
            </w:r>
            <w:hyperlink r:id="rId42" w:history="1">
              <w:r>
                <w:rPr>
                  <w:color w:val="#410a8c"/>
                  <w:u w:val="single"/>
                </w:rPr>
                <w:t xml:space="preserve">Adrien Delmas</w:t>
              </w:r>
            </w:hyperlink>
          </w:p>
          <w:p>
            <w:pPr/>
            <w:r>
              <w:rPr>
                <w:i w:val="1"/>
                <w:iCs w:val="1"/>
              </w:rPr>
              <w:t xml:space="preserve">Colloque "Après les indépendances africaines : nouveaux enjeux, nouveaux acteurs, nouvelles diplomaties</w:t>
            </w:r>
            <w:r>
              <w:rPr/>
              <w:t xml:space="preserve">, CRHIA (Centre de Recherches en Histoire Internationale et Atlantique) - Nantes Université, Nov 2022, Nantes, France</w:t>
            </w:r>
          </w:p>
          <w:p>
            <w:pPr/>
            <w:r>
              <w:rPr/>
              <w:t xml:space="preserve">Communication dans un congrès</w:t>
            </w:r>
          </w:p>
          <w:p>
            <w:pPr/>
            <w:hyperlink r:id="rId41" w:history="1">
              <w:r>
                <w:rPr>
                  <w:color w:val="#410a8c"/>
                  <w:u w:val="single"/>
                </w:rPr>
                <w:t xml:space="preserve">hal-04029125v1</w:t>
              </w:r>
            </w:hyperlink>
          </w:p>
        </w:tc>
      </w:tr>
      <w:tr>
        <w:trPr/>
        <w:tc>
          <w:tcPr>
            <w:noWrap/>
          </w:tcPr>
          <w:p>
            <w:pPr>
              <w:spacing w:after="200"/>
            </w:pPr>
            <w:hyperlink r:id="rId43" w:history="1">
              <w:r>
                <w:rPr>
                  <w:color w:val="1e198e"/>
                  <w:b w:val="1"/>
                  <w:bCs w:val="1"/>
                  <w:u w:val="single"/>
                </w:rPr>
                <w:t xml:space="preserve">L'afrocentrisme et ses aspects religieux : ethnographie du kamitisme en Afrique et dans ses diasporas</w:t>
              </w:r>
            </w:hyperlink>
          </w:p>
          <w:p>
            <w:pPr/>
            <w:hyperlink r:id="rId9" w:history="1">
              <w:r>
                <w:rPr>
                  <w:color w:val="#410a8c"/>
                  <w:u w:val="single"/>
                </w:rPr>
                <w:t xml:space="preserve">Ysé Auque-pallez</w:t>
              </w:r>
            </w:hyperlink>
            <w:r>
              <w:rPr/>
              <w:t xml:space="preserve">,</w:t>
            </w:r>
            <w:hyperlink r:id="rId44" w:history="1">
              <w:r>
                <w:rPr>
                  <w:color w:val="#410a8c"/>
                  <w:u w:val="single"/>
                </w:rPr>
                <w:t xml:space="preserve">Agnès Kedzierska-Manzon</w:t>
              </w:r>
            </w:hyperlink>
          </w:p>
          <w:p>
            <w:pPr/>
            <w:r>
              <w:rPr>
                <w:i w:val="1"/>
                <w:iCs w:val="1"/>
              </w:rPr>
              <w:t xml:space="preserve">Journées d’étude « Généalogies racialo-religieuses dans les discours contemporains »</w:t>
            </w:r>
            <w:r>
              <w:rPr/>
              <w:t xml:space="preserve">, Vincent Vilmain (TEMOS) et Olivier Maheo (IHTP), Jun 2022, Mans, France</w:t>
            </w:r>
          </w:p>
          <w:p>
            <w:pPr/>
            <w:r>
              <w:rPr/>
              <w:t xml:space="preserve">Communication dans un congrès</w:t>
            </w:r>
          </w:p>
          <w:p>
            <w:pPr/>
            <w:hyperlink r:id="rId43" w:history="1">
              <w:r>
                <w:rPr>
                  <w:color w:val="#410a8c"/>
                  <w:u w:val="single"/>
                </w:rPr>
                <w:t xml:space="preserve">hal-04112531v1</w:t>
              </w:r>
            </w:hyperlink>
          </w:p>
        </w:tc>
      </w:tr>
      <w:tr>
        <w:trPr/>
        <w:tc>
          <w:tcPr>
            <w:noWrap/>
          </w:tcPr>
          <w:p>
            <w:pPr>
              <w:spacing w:after="200"/>
            </w:pPr>
            <w:hyperlink r:id="rId45" w:history="1">
              <w:r>
                <w:rPr>
                  <w:color w:val="1e198e"/>
                  <w:b w:val="1"/>
                  <w:bCs w:val="1"/>
                  <w:u w:val="single"/>
                </w:rPr>
                <w:t xml:space="preserve">De l’influence des rapports sociaux de race sur les pratiques d’enquête et la construction d’un “objet politique non identifié”. Une chercheuse “leucoderme” parmi les militants panafricanistes afrocentriques en Île-de-France</w:t>
              </w:r>
            </w:hyperlink>
          </w:p>
          <w:p>
            <w:pPr/>
            <w:hyperlink r:id="rId9" w:history="1">
              <w:r>
                <w:rPr>
                  <w:color w:val="#410a8c"/>
                  <w:u w:val="single"/>
                </w:rPr>
                <w:t xml:space="preserve">Ysé Auque-pallez</w:t>
              </w:r>
            </w:hyperlink>
          </w:p>
          <w:p>
            <w:pPr/>
            <w:r>
              <w:rPr>
                <w:i w:val="1"/>
                <w:iCs w:val="1"/>
              </w:rPr>
              <w:t xml:space="preserve">Séminaire de recherche « Pratiques d’enquête sur les rapports sociaux de race en France »</w:t>
            </w:r>
            <w:r>
              <w:rPr/>
              <w:t xml:space="preserve">, École des hautes études en sciences sociales (EHESS), Daphné Bédinadé (EHESS / CESSP) et Evélia Mayenga (EHESS / CESSP), Feb 2021, Paris, France</w:t>
            </w:r>
          </w:p>
          <w:p>
            <w:pPr/>
            <w:r>
              <w:rPr/>
              <w:t xml:space="preserve">Communication dans un congrès</w:t>
            </w:r>
          </w:p>
          <w:p>
            <w:pPr/>
            <w:hyperlink r:id="rId45" w:history="1">
              <w:r>
                <w:rPr>
                  <w:color w:val="#410a8c"/>
                  <w:u w:val="single"/>
                </w:rPr>
                <w:t xml:space="preserve">hal-04112497v1</w:t>
              </w:r>
            </w:hyperlink>
          </w:p>
        </w:tc>
      </w:tr>
      <w:tr>
        <w:trPr/>
        <w:tc>
          <w:tcPr>
            <w:noWrap/>
          </w:tcPr>
          <w:p>
            <w:pPr>
              <w:spacing w:after="200"/>
            </w:pPr>
            <w:hyperlink r:id="rId46" w:history="1">
              <w:r>
                <w:rPr>
                  <w:color w:val="1e198e"/>
                  <w:b w:val="1"/>
                  <w:bCs w:val="1"/>
                  <w:u w:val="single"/>
                </w:rPr>
                <w:t xml:space="preserve">Libérer les ancêtres prisonniers des musées occidentaux pour émanciper l’Afrique. Les mobilisations afrocentriques pour la restitution du patrimoine africain en Île-de-France</w:t>
              </w:r>
            </w:hyperlink>
          </w:p>
          <w:p>
            <w:pPr/>
            <w:hyperlink r:id="rId9" w:history="1">
              <w:r>
                <w:rPr>
                  <w:color w:val="#410a8c"/>
                  <w:u w:val="single"/>
                </w:rPr>
                <w:t xml:space="preserve">Ysé Auque-pallez</w:t>
              </w:r>
            </w:hyperlink>
          </w:p>
          <w:p>
            <w:pPr/>
            <w:r>
              <w:rPr>
                <w:i w:val="1"/>
                <w:iCs w:val="1"/>
              </w:rPr>
              <w:t xml:space="preserve">Séminaire « Le New Age au sud dans une perspective globale, ou le néo-paganisme en question »</w:t>
            </w:r>
            <w:r>
              <w:rPr/>
              <w:t xml:space="preserve">, Agnès Kedzierska-Manzon, École Pratique des Hautes Études (EPHE), Nov 2021, Paris, France</w:t>
            </w:r>
          </w:p>
          <w:p>
            <w:pPr/>
            <w:r>
              <w:rPr/>
              <w:t xml:space="preserve">Communication dans un congrès</w:t>
            </w:r>
          </w:p>
          <w:p>
            <w:pPr/>
            <w:hyperlink r:id="rId46" w:history="1">
              <w:r>
                <w:rPr>
                  <w:color w:val="#410a8c"/>
                  <w:u w:val="single"/>
                </w:rPr>
                <w:t xml:space="preserve">hal-04112489v1</w:t>
              </w:r>
            </w:hyperlink>
          </w:p>
        </w:tc>
      </w:tr>
      <w:tr>
        <w:trPr/>
        <w:tc>
          <w:tcPr>
            <w:noWrap/>
          </w:tcPr>
          <w:p>
            <w:pPr>
              <w:spacing w:after="200"/>
            </w:pPr>
            <w:hyperlink r:id="rId47" w:history="1">
              <w:r>
                <w:rPr>
                  <w:color w:val="1e198e"/>
                  <w:b w:val="1"/>
                  <w:bCs w:val="1"/>
                  <w:u w:val="single"/>
                </w:rPr>
                <w:t xml:space="preserve">La spiritualité kamite comme arme politique. Mobilisations politiques et identitaires des militants noirs panafricanistes en Île-de-France</w:t>
              </w:r>
            </w:hyperlink>
          </w:p>
          <w:p>
            <w:pPr/>
            <w:hyperlink r:id="rId9" w:history="1">
              <w:r>
                <w:rPr>
                  <w:color w:val="#410a8c"/>
                  <w:u w:val="single"/>
                </w:rPr>
                <w:t xml:space="preserve">Ysé Auque-pallez</w:t>
              </w:r>
            </w:hyperlink>
          </w:p>
          <w:p>
            <w:pPr/>
            <w:r>
              <w:rPr>
                <w:i w:val="1"/>
                <w:iCs w:val="1"/>
              </w:rPr>
              <w:t xml:space="preserve">Retour aux sources ? Nouvelles formes de ritualisation et d’expertise rituelle en Afrique et ailleurs</w:t>
            </w:r>
            <w:r>
              <w:rPr/>
              <w:t xml:space="preserve">, Agnieszka KEDZIERSKA-MANZON (EPHE - Ecole Pratique des Hautes Etudes); IMAF (Institut des Mondes Africains); EHESS (Ecole des Hautes Etudes en Sciences Sociales), Apr 2021, Paris, France</w:t>
            </w:r>
          </w:p>
          <w:p>
            <w:pPr/>
            <w:r>
              <w:rPr/>
              <w:t xml:space="preserve">Communication dans un congrès</w:t>
            </w:r>
          </w:p>
          <w:p>
            <w:pPr/>
            <w:hyperlink r:id="rId47" w:history="1">
              <w:r>
                <w:rPr>
                  <w:color w:val="#410a8c"/>
                  <w:u w:val="single"/>
                </w:rPr>
                <w:t xml:space="preserve">hal-04034650v1</w:t>
              </w:r>
            </w:hyperlink>
          </w:p>
        </w:tc>
      </w:tr>
      <w:tr>
        <w:trPr/>
        <w:tc>
          <w:tcPr>
            <w:noWrap/>
          </w:tcPr>
          <w:p>
            <w:pPr>
              <w:spacing w:after="200"/>
            </w:pPr>
            <w:hyperlink r:id="rId48" w:history="1">
              <w:r>
                <w:rPr>
                  <w:color w:val="1e198e"/>
                  <w:b w:val="1"/>
                  <w:bCs w:val="1"/>
                  <w:u w:val="single"/>
                </w:rPr>
                <w:t xml:space="preserve">Ce qui se joue autour de la définition de la &amp;quot;diaspora africaine&amp;quot; : le cas des mobilisations noires anti-impérialistes et panafricanistes contemporaines en Île-de-France</w:t>
              </w:r>
            </w:hyperlink>
          </w:p>
          <w:p>
            <w:pPr/>
            <w:hyperlink r:id="rId9" w:history="1">
              <w:r>
                <w:rPr>
                  <w:color w:val="#410a8c"/>
                  <w:u w:val="single"/>
                </w:rPr>
                <w:t xml:space="preserve">Ysé Auque-pallez</w:t>
              </w:r>
            </w:hyperlink>
          </w:p>
          <w:p>
            <w:pPr/>
            <w:r>
              <w:rPr>
                <w:i w:val="1"/>
                <w:iCs w:val="1"/>
              </w:rPr>
              <w:t xml:space="preserve">Les diasporas africaines en France : enjeux politiques, économiques et culturels</w:t>
            </w:r>
            <w:r>
              <w:rPr/>
              <w:t xml:space="preserve">, Étienne Smith; Alessandro Jedlowski; Chaire Diasporas Africaines; Les Afriques dans le Monde (LAM), Jun 2021, Pessac (Bordeaux), France</w:t>
            </w:r>
          </w:p>
          <w:p>
            <w:pPr/>
            <w:r>
              <w:rPr/>
              <w:t xml:space="preserve">Communication dans un congrès</w:t>
            </w:r>
          </w:p>
          <w:p>
            <w:pPr/>
            <w:hyperlink r:id="rId48" w:history="1">
              <w:r>
                <w:rPr>
                  <w:color w:val="#410a8c"/>
                  <w:u w:val="single"/>
                </w:rPr>
                <w:t xml:space="preserve">hal-04034669v1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Maroc panafricain</w:t>
              </w:r>
            </w:hyperlink>
          </w:p>
          <w:p>
            <w:pPr/>
            <w:hyperlink r:id="rId42" w:history="1">
              <w:r>
                <w:rPr>
                  <w:color w:val="#410a8c"/>
                  <w:u w:val="single"/>
                </w:rPr>
                <w:t xml:space="preserve">Adrien Delmas</w:t>
              </w:r>
            </w:hyperlink>
            <w:r>
              <w:rPr/>
              <w:t xml:space="preserve">,</w:t>
            </w:r>
            <w:hyperlink r:id="rId9" w:history="1">
              <w:r>
                <w:rPr>
                  <w:color w:val="#410a8c"/>
                  <w:u w:val="single"/>
                </w:rPr>
                <w:t xml:space="preserve">Ysé Auque-pallez</w:t>
              </w:r>
            </w:hyperlink>
          </w:p>
          <w:p>
            <w:pPr/>
            <w:r>
              <w:rPr/>
              <w:t xml:space="preserve">Céline Pauthier; Guia Migani; Michel Catala; Alain Messaoudi. </w:t>
            </w:r>
            <w:r>
              <w:rPr>
                <w:i w:val="1"/>
                <w:iCs w:val="1"/>
              </w:rPr>
              <w:t xml:space="preserve">Les diplomaties euro-africaines au tournant des indépendances. Histoire et archives françaises</w:t>
            </w:r>
            <w:r>
              <w:rPr/>
              <w:t xml:space="preserve">, </w:t>
            </w:r>
            <w:hyperlink r:id="rId50" w:history="1">
              <w:r>
                <w:rPr>
                  <w:color w:val="#410a8c"/>
                  <w:u w:val="single"/>
                </w:rPr>
                <w:t xml:space="preserve">Éditions du Comité des travaux historiques et scientifiques</w:t>
              </w:r>
            </w:hyperlink>
            <w:r>
              <w:rPr/>
              <w:t xml:space="preserve">, pp.143-155, 2025, Diplomatie et Histoire, 978-2-7355-0975-1. </w:t>
            </w:r>
            <w:hyperlink r:id="rId51" w:history="1">
              <w:r>
                <w:rPr>
                  <w:color w:val="#410a8c"/>
                  <w:u w:val="single"/>
                </w:rPr>
                <w:t xml:space="preserve">⟨10.4000/13bei_3574⟩</w:t>
              </w:r>
            </w:hyperlink>
          </w:p>
          <w:p>
            <w:pPr/>
            <w:r>
              <w:rPr/>
              <w:t xml:space="preserve">Chapitre d'ouvrage</w:t>
            </w:r>
          </w:p>
          <w:p>
            <w:pPr/>
            <w:hyperlink r:id="rId49" w:history="1">
              <w:r>
                <w:rPr>
                  <w:color w:val="#410a8c"/>
                  <w:u w:val="single"/>
                </w:rPr>
                <w:t xml:space="preserve">halshs-05075883v1</w:t>
              </w:r>
            </w:hyperlink>
          </w:p>
        </w:tc>
      </w:tr>
      <w:tr>
        <w:trPr/>
        <w:tc>
          <w:tcPr>
            <w:noWrap/>
          </w:tcPr>
          <w:p>
            <w:pPr>
              <w:spacing w:after="200"/>
            </w:pPr>
            <w:hyperlink r:id="rId52" w:history="1">
              <w:r>
                <w:rPr>
                  <w:color w:val="1e198e"/>
                  <w:b w:val="1"/>
                  <w:bCs w:val="1"/>
                  <w:u w:val="single"/>
                </w:rPr>
                <w:t xml:space="preserve">Le Maroc panafricain. Circulations militantes et diplomatie naissante au tournant des indépendances (1955-1965)</w:t>
              </w:r>
            </w:hyperlink>
          </w:p>
          <w:p>
            <w:pPr/>
            <w:hyperlink r:id="rId9" w:history="1">
              <w:r>
                <w:rPr>
                  <w:color w:val="#410a8c"/>
                  <w:u w:val="single"/>
                </w:rPr>
                <w:t xml:space="preserve">Ysé Auque-pallez</w:t>
              </w:r>
            </w:hyperlink>
            <w:r>
              <w:rPr/>
              <w:t xml:space="preserve">,</w:t>
            </w:r>
            <w:hyperlink r:id="rId42" w:history="1">
              <w:r>
                <w:rPr>
                  <w:color w:val="#410a8c"/>
                  <w:u w:val="single"/>
                </w:rPr>
                <w:t xml:space="preserve">Adrien Delmas</w:t>
              </w:r>
            </w:hyperlink>
          </w:p>
          <w:p>
            <w:pPr/>
            <w:r>
              <w:rPr/>
              <w:t xml:space="preserve">Michel Catala; Alain Messaoudi; Guia Migani; Céline Pauthier. </w:t>
            </w:r>
            <w:r>
              <w:rPr>
                <w:i w:val="1"/>
                <w:iCs w:val="1"/>
              </w:rPr>
              <w:t xml:space="preserve">Les diplomaties euro-africaines au tournant des indépendances. Histoire et archives françaises</w:t>
            </w:r>
            <w:r>
              <w:rPr/>
              <w:t xml:space="preserve">, </w:t>
            </w:r>
            <w:hyperlink r:id="rId53" w:history="1">
              <w:r>
                <w:rPr>
                  <w:color w:val="#410a8c"/>
                  <w:u w:val="single"/>
                </w:rPr>
                <w:t xml:space="preserve">Direction des archives du Ministère de l’Europe et des Affaires étrangères; Comité des travaux historiques et scientifiques - Ecole Nationale des Chartes</w:t>
              </w:r>
            </w:hyperlink>
            <w:r>
              <w:rPr/>
              <w:t xml:space="preserve">, pp.143-155, 2025, Coll. Diplomatie et Histoire, 978-2-7355-0975-1. </w:t>
            </w:r>
            <w:hyperlink r:id="rId54" w:history="1">
              <w:r>
                <w:rPr>
                  <w:color w:val="#410a8c"/>
                  <w:u w:val="single"/>
                </w:rPr>
                <w:t xml:space="preserve">⟨10.4000/13be6⟩</w:t>
              </w:r>
            </w:hyperlink>
          </w:p>
          <w:p>
            <w:pPr/>
            <w:r>
              <w:rPr/>
              <w:t xml:space="preserve">Chapitre d'ouvrage</w:t>
            </w:r>
          </w:p>
          <w:p>
            <w:pPr/>
            <w:hyperlink r:id="rId52" w:history="1">
              <w:r>
                <w:rPr>
                  <w:color w:val="#410a8c"/>
                  <w:u w:val="single"/>
                </w:rPr>
                <w:t xml:space="preserve">hal-04974992v1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Réparer le passé pour préparer l’avenir : la restitution du patrimoine africain</w:t>
              </w:r>
            </w:hyperlink>
          </w:p>
          <w:p>
            <w:pPr/>
            <w:hyperlink r:id="rId9" w:history="1">
              <w:r>
                <w:rPr>
                  <w:color w:val="#410a8c"/>
                  <w:u w:val="single"/>
                </w:rPr>
                <w:t xml:space="preserve">Ysé Auque-pallez</w:t>
              </w:r>
            </w:hyperlink>
            <w:r>
              <w:rPr/>
              <w:t xml:space="preserve">,</w:t>
            </w:r>
            <w:hyperlink r:id="rId56" w:history="1">
              <w:r>
                <w:rPr>
                  <w:color w:val="#410a8c"/>
                  <w:u w:val="single"/>
                </w:rPr>
                <w:t xml:space="preserve">Alain Antil</w:t>
              </w:r>
            </w:hyperlink>
          </w:p>
          <w:p>
            <w:pPr/>
            <w:r>
              <w:rPr/>
              <w:t xml:space="preserve">2022</w:t>
            </w:r>
          </w:p>
          <w:p>
            <w:pPr/>
            <w:r>
              <w:rPr/>
              <w:t xml:space="preserve">Article de blog scientifique</w:t>
            </w:r>
          </w:p>
          <w:p>
            <w:pPr/>
            <w:hyperlink r:id="rId55" w:history="1">
              <w:r>
                <w:rPr>
                  <w:color w:val="#410a8c"/>
                  <w:u w:val="single"/>
                </w:rPr>
                <w:t xml:space="preserve">hal-04112463v1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[Podcast] Déraciner la pensée colonialiste, récupérer le débat</w:t>
              </w:r>
            </w:hyperlink>
          </w:p>
          <w:p>
            <w:pPr/>
            <w:hyperlink r:id="rId9" w:history="1">
              <w:r>
                <w:rPr>
                  <w:color w:val="#410a8c"/>
                  <w:u w:val="single"/>
                </w:rPr>
                <w:t xml:space="preserve">Ysé Auque-pallez</w:t>
              </w:r>
            </w:hyperlink>
            <w:r>
              <w:rPr/>
              <w:t xml:space="preserve">,</w:t>
            </w:r>
            <w:hyperlink r:id="rId58" w:history="1">
              <w:r>
                <w:rPr>
                  <w:color w:val="#410a8c"/>
                  <w:u w:val="single"/>
                </w:rPr>
                <w:t xml:space="preserve">Lissel Queiroz</w:t>
              </w:r>
            </w:hyperlink>
          </w:p>
          <w:p>
            <w:pPr/>
            <w:r>
              <w:rPr/>
              <w:t xml:space="preserve">2024</w:t>
            </w:r>
          </w:p>
          <w:p>
            <w:pPr/>
            <w:r>
              <w:rPr/>
              <w:t xml:space="preserve">Autre publication scientifique</w:t>
            </w:r>
          </w:p>
          <w:p>
            <w:pPr/>
            <w:hyperlink r:id="rId57" w:history="1">
              <w:r>
                <w:rPr>
                  <w:color w:val="#410a8c"/>
                  <w:u w:val="single"/>
                </w:rPr>
                <w:t xml:space="preserve">hal-04948926v1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Libérer l'Afrique ou se libérer soi-même ? Mobilisations politiques et identitaires des militants panafricanistes afrocentriques en Île-de-France</w:t>
              </w:r>
            </w:hyperlink>
          </w:p>
          <w:p>
            <w:pPr/>
            <w:hyperlink r:id="rId11" w:history="1">
              <w:r>
                <w:rPr>
                  <w:color w:val="#410a8c"/>
                  <w:u w:val="single"/>
                </w:rPr>
                <w:t xml:space="preserve">Ysé Auque-Pallez</w:t>
              </w:r>
            </w:hyperlink>
          </w:p>
          <w:p>
            <w:pPr/>
            <w:r>
              <w:rPr/>
              <w:t xml:space="preserve">Les études de la Chaire Diasporas Africaines n°2/2022, Les Afriques dans le monde; Sciences po Bordeaux; Université Bordeaux Montaigne. 2022, pp.1-99</w:t>
            </w:r>
          </w:p>
          <w:p>
            <w:pPr/>
            <w:r>
              <w:rPr/>
              <w:t xml:space="preserve">Rapport</w:t>
            </w:r>
          </w:p>
          <w:p>
            <w:pPr/>
            <w:hyperlink r:id="rId59" w:history="1">
              <w:r>
                <w:rPr>
                  <w:color w:val="#410a8c"/>
                  <w:u w:val="single"/>
                </w:rPr>
                <w:t xml:space="preserve">hal-04000563v1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7650v1" TargetMode="External"/><Relationship Id="rId9" Type="http://schemas.openxmlformats.org/officeDocument/2006/relationships/hyperlink" Target="https://hal.science/search/index/?q=*&amp;authFullName_s=Ys&#233; Auque-pallez" TargetMode="External"/><Relationship Id="rId10" Type="http://schemas.openxmlformats.org/officeDocument/2006/relationships/hyperlink" Target="https://hal.science/hal-04112454v1" TargetMode="External"/><Relationship Id="rId11" Type="http://schemas.openxmlformats.org/officeDocument/2006/relationships/hyperlink" Target="https://hal.science/search/index/?q=*&amp;authFullName_s=Ys&#233; Auque-Pallez" TargetMode="External"/><Relationship Id="rId12" Type="http://schemas.openxmlformats.org/officeDocument/2006/relationships/hyperlink" Target="https://dx.doi.org/10.3917/polaf.168.0053" TargetMode="External"/><Relationship Id="rId13" Type="http://schemas.openxmlformats.org/officeDocument/2006/relationships/hyperlink" Target="https://hal.science/hal-04330366v1" TargetMode="External"/><Relationship Id="rId14" Type="http://schemas.openxmlformats.org/officeDocument/2006/relationships/hyperlink" Target="https://hal.science/hal-04034612v1" TargetMode="External"/><Relationship Id="rId15" Type="http://schemas.openxmlformats.org/officeDocument/2006/relationships/hyperlink" Target="https://dx.doi.org/10.3917/pe.223.0189" TargetMode="External"/><Relationship Id="rId16" Type="http://schemas.openxmlformats.org/officeDocument/2006/relationships/hyperlink" Target="https://hal.science/hal-05487647v1" TargetMode="External"/><Relationship Id="rId17" Type="http://schemas.openxmlformats.org/officeDocument/2006/relationships/hyperlink" Target="https://hal.science/hal-05487645v1" TargetMode="External"/><Relationship Id="rId18" Type="http://schemas.openxmlformats.org/officeDocument/2006/relationships/hyperlink" Target="https://hal.science/hal-05487646v1" TargetMode="External"/><Relationship Id="rId19" Type="http://schemas.openxmlformats.org/officeDocument/2006/relationships/hyperlink" Target="https://hal.science/hal-05426288v1" TargetMode="External"/><Relationship Id="rId20" Type="http://schemas.openxmlformats.org/officeDocument/2006/relationships/hyperlink" Target="https://hal.science/hal-05426274v1" TargetMode="External"/><Relationship Id="rId21" Type="http://schemas.openxmlformats.org/officeDocument/2006/relationships/hyperlink" Target="https://hal.science/hal-05487644v1" TargetMode="External"/><Relationship Id="rId22" Type="http://schemas.openxmlformats.org/officeDocument/2006/relationships/hyperlink" Target="https://hal.science/hal-05487642v1" TargetMode="External"/><Relationship Id="rId23" Type="http://schemas.openxmlformats.org/officeDocument/2006/relationships/hyperlink" Target="https://hal.science/hal-05487641v1" TargetMode="External"/><Relationship Id="rId24" Type="http://schemas.openxmlformats.org/officeDocument/2006/relationships/hyperlink" Target="https://hal.science/hal-04518130v1" TargetMode="External"/><Relationship Id="rId25" Type="http://schemas.openxmlformats.org/officeDocument/2006/relationships/hyperlink" Target="https://hal.science/search/index/?q=*&amp;authFullName_s=Elara Bertho" TargetMode="External"/><Relationship Id="rId26" Type="http://schemas.openxmlformats.org/officeDocument/2006/relationships/hyperlink" Target="https://hal.science/search/index/?q=*&amp;authFullName_s=Margaux Lombard" TargetMode="External"/><Relationship Id="rId27" Type="http://schemas.openxmlformats.org/officeDocument/2006/relationships/hyperlink" Target="https://hal.science/search/index/?q=*&amp;authFullName_s=Michel Cahen" TargetMode="External"/><Relationship Id="rId28" Type="http://schemas.openxmlformats.org/officeDocument/2006/relationships/hyperlink" Target="https://hal.science/search/index/?q=*&amp;authFullName_s=Chlo&#233; Buire" TargetMode="External"/><Relationship Id="rId29" Type="http://schemas.openxmlformats.org/officeDocument/2006/relationships/hyperlink" Target="https://hal.science/hal-04112545v1" TargetMode="External"/><Relationship Id="rId30" Type="http://schemas.openxmlformats.org/officeDocument/2006/relationships/hyperlink" Target="https://hal.science/hal-04330358v1" TargetMode="External"/><Relationship Id="rId31" Type="http://schemas.openxmlformats.org/officeDocument/2006/relationships/hyperlink" Target="https://hal.science/hal-04330362v1" TargetMode="External"/><Relationship Id="rId32" Type="http://schemas.openxmlformats.org/officeDocument/2006/relationships/hyperlink" Target="https://hal.science/hal-04330363v1" TargetMode="External"/><Relationship Id="rId33" Type="http://schemas.openxmlformats.org/officeDocument/2006/relationships/hyperlink" Target="https://hal.science/hal-04112551v1" TargetMode="External"/><Relationship Id="rId34" Type="http://schemas.openxmlformats.org/officeDocument/2006/relationships/hyperlink" Target="https://hal.science/hal-04330365v1" TargetMode="External"/><Relationship Id="rId35" Type="http://schemas.openxmlformats.org/officeDocument/2006/relationships/hyperlink" Target="https://hal.science/hal-04112543v1" TargetMode="External"/><Relationship Id="rId36" Type="http://schemas.openxmlformats.org/officeDocument/2006/relationships/hyperlink" Target="https://hal.science/hal-04112538v1" TargetMode="External"/><Relationship Id="rId37" Type="http://schemas.openxmlformats.org/officeDocument/2006/relationships/hyperlink" Target="https://hal.science/hal-04112503v1" TargetMode="External"/><Relationship Id="rId38" Type="http://schemas.openxmlformats.org/officeDocument/2006/relationships/hyperlink" Target="https://hal.science/hal-04112535v1" TargetMode="External"/><Relationship Id="rId39" Type="http://schemas.openxmlformats.org/officeDocument/2006/relationships/hyperlink" Target="https://hal.science/hal-04112510v1" TargetMode="External"/><Relationship Id="rId40" Type="http://schemas.openxmlformats.org/officeDocument/2006/relationships/hyperlink" Target="https://hal.science/hal-04112516v1" TargetMode="External"/><Relationship Id="rId41" Type="http://schemas.openxmlformats.org/officeDocument/2006/relationships/hyperlink" Target="https://hal.science/hal-04029125v1" TargetMode="External"/><Relationship Id="rId42" Type="http://schemas.openxmlformats.org/officeDocument/2006/relationships/hyperlink" Target="https://hal.science/search/index/?q=*&amp;authFullName_s=Adrien Delmas" TargetMode="External"/><Relationship Id="rId43" Type="http://schemas.openxmlformats.org/officeDocument/2006/relationships/hyperlink" Target="https://hal.science/hal-04112531v1" TargetMode="External"/><Relationship Id="rId44" Type="http://schemas.openxmlformats.org/officeDocument/2006/relationships/hyperlink" Target="https://hal.science/search/index/?q=*&amp;authFullName_s=Agn&#232;s Kedzierska-Manzon" TargetMode="External"/><Relationship Id="rId45" Type="http://schemas.openxmlformats.org/officeDocument/2006/relationships/hyperlink" Target="https://hal.science/hal-04112497v1" TargetMode="External"/><Relationship Id="rId46" Type="http://schemas.openxmlformats.org/officeDocument/2006/relationships/hyperlink" Target="https://hal.science/hal-04112489v1" TargetMode="External"/><Relationship Id="rId47" Type="http://schemas.openxmlformats.org/officeDocument/2006/relationships/hyperlink" Target="https://hal.science/hal-04034650v1" TargetMode="External"/><Relationship Id="rId48" Type="http://schemas.openxmlformats.org/officeDocument/2006/relationships/hyperlink" Target="https://hal.science/hal-04034669v1" TargetMode="External"/><Relationship Id="rId49" Type="http://schemas.openxmlformats.org/officeDocument/2006/relationships/hyperlink" Target="https://shs.hal.science/halshs-05075883v1" TargetMode="External"/><Relationship Id="rId50" Type="http://schemas.openxmlformats.org/officeDocument/2006/relationships/hyperlink" Target="https://books.openedition.org/dameae/3574" TargetMode="External"/><Relationship Id="rId51" Type="http://schemas.openxmlformats.org/officeDocument/2006/relationships/hyperlink" Target="https://dx.doi.org/10.4000/13bei_3574" TargetMode="External"/><Relationship Id="rId52" Type="http://schemas.openxmlformats.org/officeDocument/2006/relationships/hyperlink" Target="https://hal.science/hal-04974992v1" TargetMode="External"/><Relationship Id="rId53" Type="http://schemas.openxmlformats.org/officeDocument/2006/relationships/hyperlink" Target="https://www.cths.fr/ed/" TargetMode="External"/><Relationship Id="rId54" Type="http://schemas.openxmlformats.org/officeDocument/2006/relationships/hyperlink" Target="https://dx.doi.org/10.4000/13be6" TargetMode="External"/><Relationship Id="rId55" Type="http://schemas.openxmlformats.org/officeDocument/2006/relationships/hyperlink" Target="https://hal.science/hal-04112463v1" TargetMode="External"/><Relationship Id="rId56" Type="http://schemas.openxmlformats.org/officeDocument/2006/relationships/hyperlink" Target="https://hal.science/search/index/?q=*&amp;authFullName_s=Alain Antil" TargetMode="External"/><Relationship Id="rId57" Type="http://schemas.openxmlformats.org/officeDocument/2006/relationships/hyperlink" Target="https://hal.science/hal-04948926v1" TargetMode="External"/><Relationship Id="rId58" Type="http://schemas.openxmlformats.org/officeDocument/2006/relationships/hyperlink" Target="https://hal.science/search/index/?q=*&amp;authFullName_s=Lissel Queiroz" TargetMode="External"/><Relationship Id="rId59" Type="http://schemas.openxmlformats.org/officeDocument/2006/relationships/hyperlink" Target="https://hal.science/hal-04000563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Ysé AUQUE-PALLEZ</dc:title>
  <dc:description>CV</dc:description>
  <dc:subject/>
  <cp:keywords/>
  <cp:category/>
  <cp:lastModifiedBy/>
  <dcterms:created xsi:type="dcterms:W3CDTF">2026-04-15T19:23:45+02:00</dcterms:created>
  <dcterms:modified xsi:type="dcterms:W3CDTF">2026-04-15T19:23:45+02:00</dcterms:modified>
</cp:coreProperties>
</file>

<file path=docProps/custom.xml><?xml version="1.0" encoding="utf-8"?>
<Properties xmlns="http://schemas.openxmlformats.org/officeDocument/2006/custom-properties" xmlns:vt="http://schemas.openxmlformats.org/officeDocument/2006/docPropsVTypes"/>
</file>