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YU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yu-chen</w:t>
        </w:r>
      </w:hyperlink>
    </w:p>
    <w:p>
      <w:pPr>
        <w:numPr>
          <w:ilvl w:val="0"/>
          <w:numId w:val="1"/>
        </w:numPr>
      </w:pPr>
      <w:r>
        <w:rPr/>
        <w:t xml:space="preserve"> ORCID : </w:t>
      </w:r>
      <w:hyperlink r:id="rId8" w:history="1">
        <w:r>
          <w:rPr>
            <w:color w:val="#410a8c"/>
            <w:u w:val="single"/>
          </w:rPr>
          <w:t xml:space="preserve">0009-0006-3327-5942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Towards a panorama of tonal sandhi in Northern Wu languages</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p>
          <w:p>
            <w:pPr/>
            <w:r>
              <w:rPr>
                <w:i w:val="1"/>
                <w:iCs w:val="1"/>
              </w:rPr>
              <w:t xml:space="preserve">RFP 2025 - 22èmes Rencontres du Réseau Français de Phonologie</w:t>
            </w:r>
            <w:r>
              <w:rPr/>
              <w:t xml:space="preserve">, Jul 2025, Agadir, Morocco</w:t>
            </w:r>
          </w:p>
          <w:p>
            <w:pPr/>
            <w:r>
              <w:rPr/>
              <w:t xml:space="preserve">Communication dans un congrès</w:t>
            </w:r>
          </w:p>
          <w:p>
            <w:pPr/>
            <w:hyperlink r:id="rId9" w:history="1">
              <w:r>
                <w:rPr>
                  <w:color w:val="#410a8c"/>
                  <w:u w:val="single"/>
                </w:rPr>
                <w:t xml:space="preserve">hal-05169387v1</w:t>
              </w:r>
            </w:hyperlink>
          </w:p>
        </w:tc>
      </w:tr>
      <w:tr>
        <w:trPr/>
        <w:tc>
          <w:tcPr>
            <w:noWrap/>
          </w:tcPr>
          <w:p>
            <w:pPr>
              <w:spacing w:after="200"/>
            </w:pPr>
            <w:hyperlink r:id="rId13" w:history="1">
              <w:r>
                <w:rPr>
                  <w:color w:val="1e198e"/>
                  <w:b w:val="1"/>
                  <w:bCs w:val="1"/>
                  <w:u w:val="single"/>
                </w:rPr>
                <w:t xml:space="preserve">Sandhi tonal en shanghaïen : une étude acoustique des contours dissyllabiques chez des locuteurs jeunes</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r>
              <w:rPr/>
              <w:t xml:space="preserve">,</w:t>
            </w:r>
            <w:hyperlink r:id="rId14"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pp.532-540</w:t>
            </w:r>
          </w:p>
          <w:p>
            <w:pPr/>
            <w:r>
              <w:rPr/>
              <w:t xml:space="preserve">Communication dans un congrès</w:t>
            </w:r>
          </w:p>
          <w:p>
            <w:pPr/>
            <w:hyperlink r:id="rId13" w:history="1">
              <w:r>
                <w:rPr>
                  <w:color w:val="#410a8c"/>
                  <w:u w:val="single"/>
                </w:rPr>
                <w:t xml:space="preserve">hal-04623101v1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Towards a Panorama of Tonal in Northern Languages: preliminary example of Changzhou Chinese</w:t>
              </w:r>
            </w:hyperlink>
          </w:p>
          <w:p>
            <w:pPr/>
            <w:hyperlink r:id="rId10" w:history="1">
              <w:r>
                <w:rPr>
                  <w:color w:val="#410a8c"/>
                  <w:u w:val="single"/>
                </w:rPr>
                <w:t xml:space="preserve">Yu Chen</w:t>
              </w:r>
            </w:hyperlink>
            <w:r>
              <w:rPr/>
              <w:t xml:space="preserve">,</w:t>
            </w:r>
            <w:hyperlink r:id="rId11" w:history="1">
              <w:r>
                <w:rPr>
                  <w:color w:val="#410a8c"/>
                  <w:u w:val="single"/>
                </w:rPr>
                <w:t xml:space="preserve">Nathalie Vallée</w:t>
              </w:r>
            </w:hyperlink>
            <w:r>
              <w:rPr/>
              <w:t xml:space="preserve">,</w:t>
            </w:r>
            <w:hyperlink r:id="rId12" w:history="1">
              <w:r>
                <w:rPr>
                  <w:color w:val="#410a8c"/>
                  <w:u w:val="single"/>
                </w:rPr>
                <w:t xml:space="preserve">Thi Thuy Hien Tran</w:t>
              </w:r>
            </w:hyperlink>
            <w:r>
              <w:rPr/>
              <w:t xml:space="preserve">,</w:t>
            </w:r>
            <w:hyperlink r:id="rId16" w:history="1">
              <w:r>
                <w:rPr>
                  <w:color w:val="#410a8c"/>
                  <w:u w:val="single"/>
                </w:rPr>
                <w:t xml:space="preserve">Giovanni Depau</w:t>
              </w:r>
            </w:hyperlink>
          </w:p>
          <w:p>
            <w:pPr/>
            <w:r>
              <w:rPr>
                <w:i w:val="1"/>
                <w:iCs w:val="1"/>
              </w:rPr>
              <w:t xml:space="preserve">Rencontres des Jeunes Chercheurs en Parole (RJCP) 2025</w:t>
            </w:r>
            <w:r>
              <w:rPr/>
              <w:t xml:space="preserve">, Nov 2025, Paris, France</w:t>
            </w:r>
          </w:p>
          <w:p>
            <w:pPr/>
            <w:r>
              <w:rPr/>
              <w:t xml:space="preserve">Poster de conférence</w:t>
            </w:r>
          </w:p>
          <w:p>
            <w:pPr/>
            <w:hyperlink r:id="rId15" w:history="1">
              <w:r>
                <w:rPr>
                  <w:color w:val="#410a8c"/>
                  <w:u w:val="single"/>
                </w:rPr>
                <w:t xml:space="preserve">hal-05378033v1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Sandhi tonal des syntagmes dissyllabiques en shanghaïen : complexité et analyse acoustique</w:t>
              </w:r>
            </w:hyperlink>
          </w:p>
          <w:p>
            <w:pPr/>
            <w:hyperlink r:id="rId10" w:history="1">
              <w:r>
                <w:rPr>
                  <w:color w:val="#410a8c"/>
                  <w:u w:val="single"/>
                </w:rPr>
                <w:t xml:space="preserve">Yu Chen</w:t>
              </w:r>
            </w:hyperlink>
          </w:p>
          <w:p>
            <w:pPr/>
            <w:r>
              <w:rPr/>
              <w:t xml:space="preserve">Sciences de l'Homme et Société. 2024</w:t>
            </w:r>
          </w:p>
          <w:p>
            <w:pPr/>
            <w:r>
              <w:rPr/>
              <w:t xml:space="preserve">Mémoire d'étudiant</w:t>
            </w:r>
          </w:p>
          <w:p>
            <w:pPr/>
            <w:hyperlink r:id="rId17" w:history="1">
              <w:r>
                <w:rPr>
                  <w:color w:val="#410a8c"/>
                  <w:u w:val="single"/>
                </w:rPr>
                <w:t xml:space="preserve">dumas-04611278v1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5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u-chen" TargetMode="External"/><Relationship Id="rId8" Type="http://schemas.openxmlformats.org/officeDocument/2006/relationships/hyperlink" Target="https://orcid.org/0009-0006-3327-5942" TargetMode="External"/><Relationship Id="rId9" Type="http://schemas.openxmlformats.org/officeDocument/2006/relationships/hyperlink" Target="https://hal.science/hal-05169387v1" TargetMode="External"/><Relationship Id="rId10" Type="http://schemas.openxmlformats.org/officeDocument/2006/relationships/hyperlink" Target="https://hal.science/search/index/?q=*&amp;authFullName_s=Yu Chen" TargetMode="External"/><Relationship Id="rId11" Type="http://schemas.openxmlformats.org/officeDocument/2006/relationships/hyperlink" Target="https://hal.science/search/index/?q=*&amp;authFullName_s=Nathalie Vall&#233;e" TargetMode="External"/><Relationship Id="rId12" Type="http://schemas.openxmlformats.org/officeDocument/2006/relationships/hyperlink" Target="https://hal.science/search/index/?q=*&amp;authFullName_s=Thi Thuy Hien Tran" TargetMode="External"/><Relationship Id="rId13" Type="http://schemas.openxmlformats.org/officeDocument/2006/relationships/hyperlink" Target="https://inria.hal.science/hal-04623101v1" TargetMode="External"/><Relationship Id="rId14" Type="http://schemas.openxmlformats.org/officeDocument/2006/relationships/hyperlink" Target="https://hal.science/search/index/?q=*&amp;authFullName_s=Silvain Gerber" TargetMode="External"/><Relationship Id="rId15" Type="http://schemas.openxmlformats.org/officeDocument/2006/relationships/hyperlink" Target="https://hal.science/hal-05378033v1" TargetMode="External"/><Relationship Id="rId16" Type="http://schemas.openxmlformats.org/officeDocument/2006/relationships/hyperlink" Target="https://hal.science/search/index/?q=*&amp;authFullName_s=Giovanni Depau" TargetMode="External"/><Relationship Id="rId17" Type="http://schemas.openxmlformats.org/officeDocument/2006/relationships/hyperlink" Target="https://dumas.ccsd.cnrs.fr/dumas-0461127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 CHEN</dc:title>
  <dc:description>CV</dc:description>
  <dc:subject/>
  <cp:keywords/>
  <cp:category/>
  <cp:lastModifiedBy/>
  <dcterms:created xsi:type="dcterms:W3CDTF">2026-03-17T17:12:13+01:00</dcterms:created>
  <dcterms:modified xsi:type="dcterms:W3CDTF">2026-03-17T17:12:13+01:00</dcterms:modified>
</cp:coreProperties>
</file>

<file path=docProps/custom.xml><?xml version="1.0" encoding="utf-8"?>
<Properties xmlns="http://schemas.openxmlformats.org/officeDocument/2006/custom-properties" xmlns:vt="http://schemas.openxmlformats.org/officeDocument/2006/docPropsVTypes"/>
</file>