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Chevaldonné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gueulait à tout-va là-bas dedans ! » La séance de cinéma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#22 : Attention et participation avec le numérique</w:t>
            </w:r>
            <w:r>
              <w:rPr/>
              <w:t xml:space="preserve">, Ludovia; Département de l'Ariège, Aug 2025,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à l’aune du quotidien ? L'exemple du cinématographe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#21 : quotidien &amp; quotidienneté</w:t>
            </w:r>
            <w:r>
              <w:rPr/>
              <w:t xml:space="preserve">, Ludovia; Département de l'Ariège, Aug 2024,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&amp;quot;spectacle total&amp;quot; ? La dimension sonore du cinéma &amp;quot;muet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Entendre l'image</w:t>
            </w:r>
            <w:r>
              <w:rPr/>
              <w:t xml:space="preserve">, CRESEM (UPVD); CIP; Visa pour l'image,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 paga lou capèu ? » Multiplicité des séances de cinéma en province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 08-19. Le cinéma en France de 1908 à 1919</w:t>
            </w:r>
            <w:r>
              <w:rPr/>
              <w:t xml:space="preserve">, CNC; Sorbonne nouvelle,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engagement : le cas de l’utilisation des tablettes dans trois collèges préfigurateurs du programme École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#13 : Formes d'attention, formes de présence, engagement</w:t>
            </w:r>
            <w:r>
              <w:rPr/>
              <w:t xml:space="preserve">, Michel Lavigne, Thierry Gobert, Patrick Mpondo Dicka, Aug 2016,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Chevaliers d’Éon ? Ambiguïtés, réinterprétations et confusion des genres dans les jeux de rôles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jeu vidéo</w:t>
            </w:r>
            <w:r>
              <w:rPr/>
              <w:t xml:space="preserve">, Université Lyon 1,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pour se construire en se racontant ? Quelques usages d'une plate-forme numérique pour usagers de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soi à l'ère des technologies de l'information et de la communication</w:t>
            </w:r>
            <w:r>
              <w:rPr/>
              <w:t xml:space="preserve">, ACFAS, May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rôles sur table et en ligne : quels types de narrations pour quelles expériences individuelles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: expériences et pratiques sociales multidimensionnelles</w:t>
            </w:r>
            <w:r>
              <w:rPr/>
              <w:t xml:space="preserve">, ACFAS, May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local. La mise en forme du marché du cinéma dans le Vaucluse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d'une histoire des goûts et de la réception des films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&amp;quot;spectacle total&amp;quot; ? La dimension sonore du cinéma &amp;quot;muet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Entendre l'image</w:t>
            </w:r>
            <w:r>
              <w:rPr/>
              <w:t xml:space="preserve">, Presses Universitaires de Perpignan,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 paga lou capèu ? » La multiplicité des séances de cinéma en province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le cinéma muet en France (1908-1919)</w:t>
            </w:r>
            <w:r>
              <w:rPr/>
              <w:t xml:space="preserve">, Les Éditions du Sonneur,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Cinématographe, jeux vidéo, réalité augmentée et dématérialisation : comment les nouvelles images se montrent-elles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l’image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socialisation dans les communautés virtuelles ludiques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: nouveaux droits, nouveaux usages</w:t>
            </w:r>
            <w:r>
              <w:rPr/>
              <w:t xml:space="preserve">, Éditions Mare &amp; Martin,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franchises transmédiatiques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/>
              <w:t xml:space="preserve">Jean-Paul Lafrance. </w:t>
            </w:r>
            <w:r>
              <w:rPr>
                <w:i w:val="1"/>
                <w:iCs w:val="1"/>
              </w:rPr>
              <w:t xml:space="preserve">100 notions sur la civilisation numérique</w:t>
            </w:r>
            <w:r>
              <w:rPr/>
              <w:t xml:space="preserve">, Les éditions de l’Immatériel,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/>
              <w:t xml:space="preserve">Jean-Paul Lafrance. </w:t>
            </w:r>
            <w:r>
              <w:rPr>
                <w:i w:val="1"/>
                <w:iCs w:val="1"/>
              </w:rPr>
              <w:t xml:space="preserve">100 notions sur la civilisation numérique</w:t>
            </w:r>
            <w:r>
              <w:rPr/>
              <w:t xml:space="preserve">, Les éditions de l’Immatériel,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Bonimenteurs et conférenciers dans le cinéma des premiers temps : Une place pour la parole régionale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/>
              <w:t xml:space="preserve">Germain Lacasse; Vincent Bouchard; Gwenn Scheppler. </w:t>
            </w:r>
            <w:r>
              <w:rPr>
                <w:i w:val="1"/>
                <w:iCs w:val="1"/>
              </w:rPr>
              <w:t xml:space="preserve">Pratiques orales du cinéma</w:t>
            </w:r>
            <w:r>
              <w:rPr/>
              <w:t xml:space="preserve">, L'Harmattan, pp.51-59, 2011, 978-2-296-13731-8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apprendre une micro-histoire du cinéma ? Vaucluse, Provence, pays occitans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/>
              <w:t xml:space="preserve">François Amy de La Bretèque. </w:t>
            </w:r>
            <w:r>
              <w:rPr>
                <w:i w:val="1"/>
                <w:iCs w:val="1"/>
              </w:rPr>
              <w:t xml:space="preserve">Le « local » dans l'histoire du cinéma</w:t>
            </w:r>
            <w:r>
              <w:rPr/>
              <w:t xml:space="preserve">, Presses Universitaires de la Méditerranée, pp.53-61, 2007, 978-2-84269-820-1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industrie du cinéma hors de Paris ? L'exemple du Vaucluse avant la guerre de 1914-18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/>
              <w:t xml:space="preserve">Jean-Pierre Bertin-Maghit; Geneviève Sellier. </w:t>
            </w:r>
            <w:r>
              <w:rPr>
                <w:i w:val="1"/>
                <w:iCs w:val="1"/>
              </w:rPr>
              <w:t xml:space="preserve">La fiction éclatée : petits et grands écrans français et francophones. Volume 2, De l'esthétique à l'économie</w:t>
            </w:r>
            <w:r>
              <w:rPr/>
              <w:t xml:space="preserve">, 2, INA; L'Harmattan, pp.279-294, 2007, 978-2-296-04128-8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de l'exotisme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CinéVaucluse. Champ et hors-champ, cent ans de cinéma loin de Paris</w:t>
            </w:r>
            <w:r>
              <w:rPr/>
              <w:t xml:space="preserve">, S.E.L.,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CinéVaucluse. Champ et hors-champ, cent ans de cinéma loin de Paris</w:t>
            </w:r>
            <w:r>
              <w:rPr/>
              <w:t xml:space="preserve">, S.E.L.,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Grivolas et la naissance d’une industrie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CinéVaucluse. Champ et hors-champ, cent ans de cinéma loin de Paris</w:t>
            </w:r>
            <w:r>
              <w:rPr/>
              <w:t xml:space="preserve">, S.E.L.,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du cinéma ambulant des débuts du cinéma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: documents pour servir à l'histoire du cinéma</w:t>
            </w:r>
            <w:r>
              <w:rPr/>
              <w:t xml:space="preserve">, 2023, 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Intertextualités : jeu vidéo, littérature, cinéma,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2012, n° 62 (1), pp.115.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⟨10.4267/2042/48288⟩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BD, dessins animés et jeux vidéo, même combat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Jean-Paul Lafrance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⟨10.4267/2042/31566⟩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L’homme en morceaux, raccommodé » : de Félicien Trevey au Professor Trewey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2002, 36, pp.5-33.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⟨10.4000/1895.132⟩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jeu vidéo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1994, 65,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Avignon de 1896 à 1908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1992, 47,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et culture régionale. Les premiers temps du cinéma dans le Vaucluse (1896-1914)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/>
              <w:t xml:space="preserve">L'Harmattan; Presses de l'université Laval,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hal-04346114v1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958v1" TargetMode="External"/><Relationship Id="rId8" Type="http://schemas.openxmlformats.org/officeDocument/2006/relationships/hyperlink" Target="https://hal.science/search/index/?q=*&amp;authFullName_s=Yves Chevaldonn&#233;" TargetMode="External"/><Relationship Id="rId9" Type="http://schemas.openxmlformats.org/officeDocument/2006/relationships/hyperlink" Target="https://hal.science/hal-04687202v1" TargetMode="External"/><Relationship Id="rId10" Type="http://schemas.openxmlformats.org/officeDocument/2006/relationships/hyperlink" Target="https://hal.science/hal-04565712v1" TargetMode="External"/><Relationship Id="rId11" Type="http://schemas.openxmlformats.org/officeDocument/2006/relationships/hyperlink" Target="https://hal.science/hal-04567066v1" TargetMode="External"/><Relationship Id="rId12" Type="http://schemas.openxmlformats.org/officeDocument/2006/relationships/hyperlink" Target="https://hal.science/hal-03595822v1" TargetMode="External"/><Relationship Id="rId13" Type="http://schemas.openxmlformats.org/officeDocument/2006/relationships/hyperlink" Target="https://hal.science/search/index/?q=*&amp;authFullName_s=Thierry Gobert" TargetMode="External"/><Relationship Id="rId14" Type="http://schemas.openxmlformats.org/officeDocument/2006/relationships/hyperlink" Target="https://hal.science/hal-04346133v1" TargetMode="External"/><Relationship Id="rId15" Type="http://schemas.openxmlformats.org/officeDocument/2006/relationships/hyperlink" Target="https://hal.science/hal-04346134v1" TargetMode="External"/><Relationship Id="rId16" Type="http://schemas.openxmlformats.org/officeDocument/2006/relationships/hyperlink" Target="https://hal.science/hal-04346137v1" TargetMode="External"/><Relationship Id="rId17" Type="http://schemas.openxmlformats.org/officeDocument/2006/relationships/hyperlink" Target="https://hal.science/hal-04346139v1" TargetMode="External"/><Relationship Id="rId18" Type="http://schemas.openxmlformats.org/officeDocument/2006/relationships/hyperlink" Target="https://hal.science/hal-04345952v1" TargetMode="External"/><Relationship Id="rId19" Type="http://schemas.openxmlformats.org/officeDocument/2006/relationships/hyperlink" Target="https://hal.science/hal-04345976v1" TargetMode="External"/><Relationship Id="rId20" Type="http://schemas.openxmlformats.org/officeDocument/2006/relationships/hyperlink" Target="https://univ-perp.hal.science/hal-03838066v1" TargetMode="External"/><Relationship Id="rId21" Type="http://schemas.openxmlformats.org/officeDocument/2006/relationships/hyperlink" Target="https://univ-perp.hal.science/hal-04044665v1" TargetMode="External"/><Relationship Id="rId22" Type="http://schemas.openxmlformats.org/officeDocument/2006/relationships/hyperlink" Target="https://univ-perp.hal.science/hal-02436752v1" TargetMode="External"/><Relationship Id="rId23" Type="http://schemas.openxmlformats.org/officeDocument/2006/relationships/hyperlink" Target="https://univ-perp.hal.science/hal-02436746v1" TargetMode="External"/><Relationship Id="rId24" Type="http://schemas.openxmlformats.org/officeDocument/2006/relationships/hyperlink" Target="https://hal.science/hal-04346129v1" TargetMode="External"/><Relationship Id="rId25" Type="http://schemas.openxmlformats.org/officeDocument/2006/relationships/hyperlink" Target="https://hal.science/hal-04346130v1" TargetMode="External"/><Relationship Id="rId26" Type="http://schemas.openxmlformats.org/officeDocument/2006/relationships/hyperlink" Target="https://hal.science/hal-04346131v1" TargetMode="External"/><Relationship Id="rId27" Type="http://schemas.openxmlformats.org/officeDocument/2006/relationships/hyperlink" Target="https://hal.science/hal-04346122v1" TargetMode="External"/><Relationship Id="rId28" Type="http://schemas.openxmlformats.org/officeDocument/2006/relationships/hyperlink" Target="https://hal.science/search/index/?q=*&amp;authFullName_s=Fran&#231;ois Chevaldonn&#233;" TargetMode="External"/><Relationship Id="rId29" Type="http://schemas.openxmlformats.org/officeDocument/2006/relationships/hyperlink" Target="https://hal.science/hal-04346116v1" TargetMode="External"/><Relationship Id="rId30" Type="http://schemas.openxmlformats.org/officeDocument/2006/relationships/hyperlink" Target="https://hal.science/hal-04346121v1" TargetMode="External"/><Relationship Id="rId31" Type="http://schemas.openxmlformats.org/officeDocument/2006/relationships/hyperlink" Target="https://hal.science/hal-04345959v1" TargetMode="External"/><Relationship Id="rId32" Type="http://schemas.openxmlformats.org/officeDocument/2006/relationships/hyperlink" Target="https://hal.science/hal-04088987v1" TargetMode="External"/><Relationship Id="rId33" Type="http://schemas.openxmlformats.org/officeDocument/2006/relationships/hyperlink" Target="https://dx.doi.org/10.4267/2042/48288" TargetMode="External"/><Relationship Id="rId34" Type="http://schemas.openxmlformats.org/officeDocument/2006/relationships/hyperlink" Target="https://hal.science/hal-04346085v1" TargetMode="External"/><Relationship Id="rId35" Type="http://schemas.openxmlformats.org/officeDocument/2006/relationships/hyperlink" Target="https://hal.science/search/index/?q=*&amp;authFullName_s=Jean-Paul Lafrance" TargetMode="External"/><Relationship Id="rId36" Type="http://schemas.openxmlformats.org/officeDocument/2006/relationships/hyperlink" Target="https://dx.doi.org/10.4267/2042/31566" TargetMode="External"/><Relationship Id="rId37" Type="http://schemas.openxmlformats.org/officeDocument/2006/relationships/hyperlink" Target="https://hal.science/hal-04346091v1" TargetMode="External"/><Relationship Id="rId38" Type="http://schemas.openxmlformats.org/officeDocument/2006/relationships/hyperlink" Target="https://dx.doi.org/10.4000/1895.132" TargetMode="External"/><Relationship Id="rId39" Type="http://schemas.openxmlformats.org/officeDocument/2006/relationships/hyperlink" Target="https://hal.science/hal-04346099v1" TargetMode="External"/><Relationship Id="rId40" Type="http://schemas.openxmlformats.org/officeDocument/2006/relationships/hyperlink" Target="https://hal.science/hal-04346127v1" TargetMode="External"/><Relationship Id="rId41" Type="http://schemas.openxmlformats.org/officeDocument/2006/relationships/hyperlink" Target="https://hal.science/hal-0434611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Chevaldonné</dc:title>
  <dc:description>CV</dc:description>
  <dc:subject/>
  <cp:keywords/>
  <cp:category/>
  <cp:lastModifiedBy/>
  <dcterms:created xsi:type="dcterms:W3CDTF">2026-05-06T03:01:01+02:00</dcterms:created>
  <dcterms:modified xsi:type="dcterms:W3CDTF">2026-05-06T03:01:01+02:00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