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GALLET </w:t>
      </w:r>
      <w:r>
        <w:rPr>
          <w:color w:val="641e6e"/>
        </w:rPr>
        <w:t xml:space="preserve">Professeur des Universités en Histoire de l'art du Moyen Âge,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0000-0002-5353-4335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collégiale Saint-Pierre de La Romieu. Lieu de mémoire et architecture du pouvoir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2025, (session 2023 : Lieux de pouvoir en Gascogne aux XIIIe et XIVe siècles), pp.239-268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cathédrale archiépiscopale d’Auch. Architecture d’un lieu de pouvoir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2025, (session 2023 : Lieux de pouvoir en Gascogne aux XIIIe et XIVe siècles),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Montréal-du-Gers, église paroissiale Notre-Dame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2025, (session 2023 : Lieux de pouvoir en Gascogne aux XIIIe et XIVe siècles), pp.327-343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 de Paris et l’épaisseur des voûtes dans l’architecture gothique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Dater Bellechaise. Chroniques du Mont Saint-Michel et chronologie architecturale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2024, Autour de la Bibliothèque virtuelle du Mont Saint-Michel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stone and mortar. Studying Notre-Dame Cathedral's core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pp.46-48.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voûtes de Notre-Dame de Paris dans l’architecture gothique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182, pp.307-309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Strasbourg, cathédrale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légende à l'histoire ? Retour sur la question des origines de l’abbaye du Mont Saint-Michel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39,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L’épaisseur des voûtes dans les cathédrales gothiques : Notre-Dame de Paris et Saint-Étienne de Sens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de Lambilly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2022, 180,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Découverte à Notre-Dame. Réflexions sur la clef de voûte du bras sud du transept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et les prouesses du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2019, 57,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brûle !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2019, 57,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chef-d'oeuvre européen. La cathédrale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396,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l’incendie. Notre-Dame de Paris : bilan, réflexions,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177 (III),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gothiques. Une histoire à réécrire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Merveille. Un espace monastique de l'époque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388,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pèlerinage et les circulations dans l'abbaye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388,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Boquen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nef. Le gothique rayonnant s'impose à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2017, 50,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Beauport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pp.353-379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chefs-d'oeuvre d'architecture méconnus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2017, 50,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 de Lamballe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Guingamp, église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Tréguier, cathédrale Saint-Tugdual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le Mont-Saint-Michel</w:t>
            </w:r>
            <w:r>
              <w:rPr/>
              <w:t xml:space="preserve">, 2017,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et représentation de soi au Moyen Âge : le cas de Matthieu d’Arras à la cathédrale de Prague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2016, Autoportrait et représentation de l’individu, t. 122, fasc. 1, pp.41-65.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⟨10.3917/rma.221.0041⟩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cathédrale Saint-Étienne. Le chevet rayonnant et le problème du gothique méridional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2016, session 2014 : Haute-Vienne,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Sapin (dir.), Saint-Étienne d’Auxerre. La seconde vie d’une cathédrale. 7 ans de recherches pluridisciplinaires et internationales (2001-2007), Auxerre, Centre d’études médiévales d’Auxerre (CEMA) / Paris, Picard, 2011, 32 cm, 528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2016, pp.79-80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halshs-02735391v1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Claude Andrault-Schmitt. - La cathédrale de Tours, La Crèche, Geste éditions, 2010, 291 p. ill.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2015, pp.69-70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gothique en Lorraine à la veille de la Renaissance : l’apport du dessin d’architecture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1,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voûte à clef pendante du XIIIe siècle à Saint-Urbain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(1), pp.11-21.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⟨10.3406/bulmo.2013.9519⟩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d'Arras et l'Alsace. Les relations architecturales entre les cathédrales de Strasbourg et Prague avant Peter Parler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cathédrale de Strasbourg</w:t>
            </w:r>
            <w:r>
              <w:rPr/>
              <w:t xml:space="preserve">, 2012, 30,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de la cathédrale de Strasbourg et l'architecture rayonnante : Une mise au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cathédrale de Strasbourg</w:t>
            </w:r>
            <w:r>
              <w:rPr/>
              <w:t xml:space="preserve">, 2008, XXVIII,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voûtes d'ogives du Promenoir des moines au Mont-Saint-Michel et le problème de leur datation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 (4), pp.347-358.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⟨10.3406/bulmo.2006.1382⟩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piscine liturgique de Saint-Amant-de-Boixe (Charente)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médiévales de Trizay : Espace sacré, les aménagements liturgiques dans les monastères médiévaux</w:t>
            </w:r>
            <w:r>
              <w:rPr/>
              <w:t xml:space="preserve">, May 2019, Trizay,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Palais des papes. La voûte à clef pendante du porche des Champeaux et sa place dans l'architecture européenne aux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Société Française d'Archéologie, 2016, Avignon,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Quimper, cathédrale Saint-Corentin. L'architecture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Finistère : histoire et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Pont-l'Abbé, église des Carmes. L'architecture mendiante en Cornouaille aux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Saint-Mathieu, abbaye saint-Mathieu. Les campagnes de construction des XIIIe et XIVe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Pont-Croix, église Notre-Dame-de-Roscuron. Réinvention du passé et ambition architecturale en contexte paroissial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pp.243-260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German Decorated Style ? Reflections on the Church of St Catherine (Oppenheim) and German Gothic Architecture in the First Half of the 14th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British Archaeological Association</w:t>
            </w:r>
            <w:r>
              <w:rPr/>
              <w:t xml:space="preserve">, Apr 2003, Mainz, Germany. pp.156-166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Gothic 1250-1350 and the Paradigm of the Motet.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2005, Londres, United Kingdom.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cathédrale. La nef.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162e congrès archéologique de France (Strasbourg et Bas-Rhin).</w:t>
            </w:r>
            <w:r>
              <w:rPr/>
              <w:t xml:space="preserve">, 2004, Strasbourg, France.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Rouen, abbatiale Saint-Ouen. Le chevet et l'architecture rayonnante au XIVe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161e congrès archéologique de France (Rouen et Pays de Caux).</w:t>
            </w:r>
            <w:r>
              <w:rPr/>
              <w:t xml:space="preserve">, 2003, Rouen,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Saint-Jean-Baptiste du Jard, une fondation royale du XIIIe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Timbert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architecture à Melun au Moyen Age</w:t>
            </w:r>
            <w:r>
              <w:rPr/>
              <w:t xml:space="preserve">, 1998, Melun, France. p. 201-221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Cathédrales gothiques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396,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57,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primatiale d’Aquitaine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Agostino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Renée Leulier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Nuée Bleue, 2017, La grâce d’une cathédrale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archéologique de France (session 2015 : Côtes-d’Armor)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Heber-Suffrin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Éliane Vergnolle</w:t>
              </w:r>
            </w:hyperlink>
          </w:p>
          <w:p>
            <w:pPr/>
            <w:r>
              <w:rPr/>
              <w:t xml:space="preserve">Société Française d’Archéologie,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d'Évreux et l'architecture rayonnante, XIIIe – XIVe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Presses universitaires de Franche-Comté, pp.400, 2015, Annales littéraires de l'Université de Franche-Comté, 978-2-84867-466-7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quadris lapidibus. La pierre et sa mise en oeuvre dans l'art médiéval : Mélanges d'Histoire de l'art offerts à Éliane Vergnolle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Brepols, pp.550,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du Moyen Âge autour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Parigramme, pp.127, 2006, 978-2-84096-428-5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Prague 1356 : Peter Parler versus Matthieu d’Arras ? Nouvelles perspectives sur les transferts artistiques et les débuts du gothique tardif en Europe centrale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Jacek Kowalski. </w:t>
            </w:r>
            <w:r>
              <w:rPr>
                <w:i w:val="1"/>
                <w:iCs w:val="1"/>
              </w:rPr>
              <w:t xml:space="preserve">Klasztor i Kolegiata. Studia z historii sztuki i literatury średniowiecznej. Couvent, monastère, collégiale. Études sur l’histoire de l’art et la littérature médiévales</w:t>
            </w:r>
            <w:r>
              <w:rPr/>
              <w:t xml:space="preserve">, Poznań, Wydawnictwo Poznańskiego Towarzystwa Przyjaciół Nauk, pp.73-92,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Landévennec, Redon, Le Mont Saint-Michel. Topographie et architecture des abbayes de Bretagne et de l’Ouest du monde carolingien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Claude Lucette Evans; Paul Kenneth Evans. </w:t>
            </w:r>
            <w:r>
              <w:rPr>
                <w:i w:val="1"/>
                <w:iCs w:val="1"/>
              </w:rPr>
              <w:t xml:space="preserve">Monastères, convergences et confrontations dans l’Ouest de l’Europe au Moyen Âge. Actes du colloque Anciennes Abbayes de Bretagne (Université de Toronto, 2016)</w:t>
            </w:r>
            <w:r>
              <w:rPr/>
              <w:t xml:space="preserve">, Brepols, pp.87-104, 2023, Haut Moyen Âge,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cathédrale blessée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Philippe Dillmann; Pascal Liévaux; Aline Magnien; Martine Regert. </w:t>
            </w:r>
            <w:r>
              <w:rPr>
                <w:i w:val="1"/>
                <w:iCs w:val="1"/>
              </w:rPr>
              <w:t xml:space="preserve">Notre-Dame de Paris. La science à l’œuvre</w:t>
            </w:r>
            <w:r>
              <w:rPr/>
              <w:t xml:space="preserve">, Le Cherche-Midi, pp.36-45,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Acceptation et refus de la modernité stylistique dans l’architecture cistercienne. L’exemple de la Bretagne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Claude Lucette Evans. </w:t>
            </w:r>
            <w:r>
              <w:rPr>
                <w:i w:val="1"/>
                <w:iCs w:val="1"/>
              </w:rPr>
              <w:t xml:space="preserve">Cistercians and Regular Canons in Medieval Western Europe</w:t>
            </w:r>
            <w:r>
              <w:rPr/>
              <w:t xml:space="preserve">, Brepols, pp.335-350, 2022, Nottingham Medieval Studies 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voûtes, l’art du calcul et de la pierre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</w:p>
          <w:p>
            <w:pPr/>
            <w:r>
              <w:rPr/>
              <w:t xml:space="preserve">Philippe Dillmann; Pascal Liévaux; Aline Magnien; Martine Regert. </w:t>
            </w:r>
            <w:r>
              <w:rPr>
                <w:i w:val="1"/>
                <w:iCs w:val="1"/>
              </w:rPr>
              <w:t xml:space="preserve">Notre-Dame de Paris. La science à l’œuvre</w:t>
            </w:r>
            <w:r>
              <w:rPr/>
              <w:t xml:space="preserve">, Le Cherche-Midi, pp.100-109,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Bayonne. Cloître de la cathédrale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54, Editions Ausonius, pp.137-143, 2019,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Bayonne. Cathédrale Sainte-Marie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54, Editions Ausonius, pp.101-114, 2019,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Montreuil, architecte de la Sainte-Chapelle ? Généalogie d'une 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Marcello Angheben, Pierre Martin, Eric Sparhubert. </w:t>
            </w:r>
            <w:r>
              <w:rPr>
                <w:i w:val="1"/>
                <w:iCs w:val="1"/>
              </w:rPr>
              <w:t xml:space="preserve">Regards croisés sur le monument médiéval. Mélanges offerts à Claude Andrault-Schmitt</w:t>
            </w:r>
            <w:r>
              <w:rPr/>
              <w:t xml:space="preserve">, Brepols, pp.181-197,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archiépiscopale de Bourges et sa place dans l’architecture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Irène Jourd’heuil; Sylvie Marchant; Marie-Hélène Priet. </w:t>
            </w:r>
            <w:r>
              <w:rPr>
                <w:i w:val="1"/>
                <w:iCs w:val="1"/>
              </w:rPr>
              <w:t xml:space="preserve">La cathédrale de Bourges</w:t>
            </w:r>
            <w:r>
              <w:rPr/>
              <w:t xml:space="preserve">, Presses universitaires François Rabelais, pp.225-239,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cathédrale archiépiscopale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Bordeaux, primatiale d’Aquitaine</w:t>
            </w:r>
            <w:r>
              <w:rPr/>
              <w:t xml:space="preserve">, La Nuée Bleue, pp.229-251, 2017, La grâce d’une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les cathédrales archiépiscopales à l’époque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de Reims (Actes du colloque international du Huitième centenaire de la cathédrale de Reims, 1211-2011)</w:t>
            </w:r>
            <w:r>
              <w:rPr/>
              <w:t xml:space="preserve">, Presse universitaire Paris-Sorbonne, pp.215-235,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architecturales entre les cathédrales de Bourges et d’Orléans vers 1300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Irène Jourd’heuil; Sylvie Marchant; Marie-Hélène Priet. </w:t>
            </w:r>
            <w:r>
              <w:rPr>
                <w:i w:val="1"/>
                <w:iCs w:val="1"/>
              </w:rPr>
              <w:t xml:space="preserve">La cathédrale de Bourges</w:t>
            </w:r>
            <w:r>
              <w:rPr/>
              <w:t xml:space="preserve">, Presses universitaires François Rabelais, pp.293-311,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architecture en Bretagne à l’époque carolingienne : l’exemple de Landévennec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Coumert, Magali et Tranvouez, Yvon. </w:t>
            </w:r>
            <w:r>
              <w:rPr>
                <w:i w:val="1"/>
                <w:iCs w:val="1"/>
              </w:rPr>
              <w:t xml:space="preserve">Landévennec, les Vikings et la Bretagne. En hommage à Jean-Christophe Cassard</w:t>
            </w:r>
            <w:r>
              <w:rPr/>
              <w:t xml:space="preserve">, CRBC-UBO, pp.61-78,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Beauport : architecture, hiérarchie, circulations dans une abbaye prémontrée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Jeanneau, Cédric </w:t>
            </w:r>
            <w:r>
              <w:rPr>
                <w:i w:val="1"/>
                <w:iCs w:val="1"/>
              </w:rPr>
              <w:t xml:space="preserve">Un Scriptorium et son époque : les chanoines de Beauport et la société bretonne au Moyen Âge</w:t>
            </w:r>
            <w:r>
              <w:rPr/>
              <w:t xml:space="preserve">, CRBC, pp.253-264,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d’Ulrich von Ensingen à la cathédrale de Strasbourg et ses rapports avec l’œuvre de Matthieu d’Arras à la cathédrale de Prague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Chlíbec, Jan et Opačić, Zoë. </w:t>
            </w:r>
            <w:r>
              <w:rPr>
                <w:i w:val="1"/>
                <w:iCs w:val="1"/>
              </w:rPr>
              <w:t xml:space="preserve">Setkávání. Studie o středověkém umění věnované Kláře Benešovské</w:t>
            </w:r>
            <w:r>
              <w:rPr/>
              <w:t xml:space="preserve">, Artefactum / ústav dějin umění, pp.97-109,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gothique rayonnant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Delannoy, Pascal. </w:t>
            </w:r>
            <w:r>
              <w:rPr>
                <w:i w:val="1"/>
                <w:iCs w:val="1"/>
              </w:rPr>
              <w:t xml:space="preserve">Saint-Denis, dans l’éternité des rois et reines de France. La grâce d’une cathédrale</w:t>
            </w:r>
            <w:r>
              <w:rPr/>
              <w:t xml:space="preserve">, Éditions La Nuée Bleue, pp.73-93,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chantier et le style rayonnant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Claude Andrault-Schmitt. </w:t>
            </w:r>
            <w:r>
              <w:rPr>
                <w:i w:val="1"/>
                <w:iCs w:val="1"/>
              </w:rPr>
              <w:t xml:space="preserve">La cathédrale Saint-Pierre de Poitiers : enquêtes croisées</w:t>
            </w:r>
            <w:r>
              <w:rPr/>
              <w:t xml:space="preserve">, Geste éditions, pp.125-129, 2013, 978-2-36746-156-4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Ground Plan of the Wernerkapelle at Bacharach: Plan Number 6 verso in the Musée de l’Œuvre Notre-Dame at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Liturgy and Identity. Liber amicorum Paul Crossley</w:t>
            </w:r>
            <w:r>
              <w:rPr/>
              <w:t xml:space="preserve">, Brepols, pp.147-156, 2011, Studies in Gothic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Ducs, l'argent, les hommes ? Observations sur la date présumée du chevet rayonnant de la cathédrale Saint-Corentin-de-Quimper (1239).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J-C Cassard, Y. Coativy, A. Gallicé, D. Le Page. </w:t>
            </w:r>
            <w:r>
              <w:rPr>
                <w:i w:val="1"/>
                <w:iCs w:val="1"/>
              </w:rPr>
              <w:t xml:space="preserve">Le prince, l'argent, les hommes au Moyen Age : mélanges offerts à Jean Kerhervé.</w:t>
            </w:r>
            <w:r>
              <w:rPr/>
              <w:t xml:space="preserve">, Presses Universitaires de Rennes (http://www.pur-editions.fr/), pp.103-116,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Gothic 1250-1350 and the Paradigm of the Motet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Year 1300 and the Creation of a New European Architecture</w:t>
            </w:r>
            <w:r>
              <w:rPr/>
              <w:t xml:space="preserve">, Brepols, pp.29-38, 2007, Architectura Medii Aevi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J. Förstel. </w:t>
            </w:r>
            <w:r>
              <w:rPr>
                <w:i w:val="1"/>
                <w:iCs w:val="1"/>
              </w:rPr>
              <w:t xml:space="preserve">Melun, une île, une ville : patrimoine urbain de l'Antiquité à nos jours</w:t>
            </w:r>
            <w:r>
              <w:rPr/>
              <w:t xml:space="preserve">, Association pour le Patrimoine de l'Ile-de-France, pp.54-59, 2006, Cahiers du Patrimoine, 84, 978-2-90591-349-4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anglicanum, opus francigenum ? le chevet de l'abbatiale de Redon et la diffusion du gothique rayonnant en Bretagne.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S. Gasser; Ch. Freigang; B. Boerner. </w:t>
            </w:r>
            <w:r>
              <w:rPr>
                <w:i w:val="1"/>
                <w:iCs w:val="1"/>
              </w:rPr>
              <w:t xml:space="preserve">Architektur und monumentalskulptur des 12.-14. jahrhunderts : produktion und rezeption = architecture et sculpture monumentale du 12e et 14e siècle : production et réception / Mélanges offerts à Peter Kurmann à l'occasion de son 65e anniversaire.</w:t>
            </w:r>
            <w:r>
              <w:rPr/>
              <w:t xml:space="preserve">, Peter Lang, pp.143-161,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Agen. Cathédrale Saint-Étienne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2017, pp.140-147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halshs-01697744v1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pluriannuel 2018-2020 : la cathédrale Sainte-Croix d’Orléans (Loiret), site 45 234 025 AH, OA : 0612082. Rapport 2019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LUHCIE - Laboratoire Universitaire Histoire Cultures Italie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hal-03189582v1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2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gallet" TargetMode="External"/><Relationship Id="rId8" Type="http://schemas.openxmlformats.org/officeDocument/2006/relationships/hyperlink" Target="https://orcid.org/0000-0002-5353-4335" TargetMode="External"/><Relationship Id="rId9" Type="http://schemas.openxmlformats.org/officeDocument/2006/relationships/hyperlink" Target="https://hal.science/hal-05445301v1" TargetMode="External"/><Relationship Id="rId10" Type="http://schemas.openxmlformats.org/officeDocument/2006/relationships/hyperlink" Target="https://hal.science/search/index/?q=*&amp;authFullName_s=Yves Gallet" TargetMode="External"/><Relationship Id="rId11" Type="http://schemas.openxmlformats.org/officeDocument/2006/relationships/hyperlink" Target="https://hal.science/hal-05445282v1" TargetMode="External"/><Relationship Id="rId12" Type="http://schemas.openxmlformats.org/officeDocument/2006/relationships/hyperlink" Target="https://hal.science/hal-05445351v1" TargetMode="External"/><Relationship Id="rId13" Type="http://schemas.openxmlformats.org/officeDocument/2006/relationships/hyperlink" Target="https://hal.science/hal-05445244v1" TargetMode="External"/><Relationship Id="rId14" Type="http://schemas.openxmlformats.org/officeDocument/2006/relationships/hyperlink" Target="https://hal.science/search/index/?q=*&amp;authFullName_s=Christian Camerlynck" TargetMode="External"/><Relationship Id="rId15" Type="http://schemas.openxmlformats.org/officeDocument/2006/relationships/hyperlink" Target="https://hal.science/hal-05445252v1" TargetMode="External"/><Relationship Id="rId16" Type="http://schemas.openxmlformats.org/officeDocument/2006/relationships/hyperlink" Target="https://hal.science/hal-04762304v1" TargetMode="External"/><Relationship Id="rId17" Type="http://schemas.openxmlformats.org/officeDocument/2006/relationships/hyperlink" Target="https://dx.doi.org/10.1016/j.culher.2023.09.014" TargetMode="External"/><Relationship Id="rId18" Type="http://schemas.openxmlformats.org/officeDocument/2006/relationships/hyperlink" Target="https://hal.science/hal-05445241v1" TargetMode="External"/><Relationship Id="rId19" Type="http://schemas.openxmlformats.org/officeDocument/2006/relationships/hyperlink" Target="https://hal.science/hal-05445398v1" TargetMode="External"/><Relationship Id="rId20" Type="http://schemas.openxmlformats.org/officeDocument/2006/relationships/hyperlink" Target="https://hal.science/hal-05445258v1" TargetMode="External"/><Relationship Id="rId21" Type="http://schemas.openxmlformats.org/officeDocument/2006/relationships/hyperlink" Target="https://hal.science/hal-05445387v1" TargetMode="External"/><Relationship Id="rId22" Type="http://schemas.openxmlformats.org/officeDocument/2006/relationships/hyperlink" Target="https://hal.science/search/index/?q=*&amp;authFullName_s=Hugues de Lambilly" TargetMode="External"/><Relationship Id="rId23" Type="http://schemas.openxmlformats.org/officeDocument/2006/relationships/hyperlink" Target="https://shs.hal.science/halshs-03440245v1" TargetMode="External"/><Relationship Id="rId24" Type="http://schemas.openxmlformats.org/officeDocument/2006/relationships/hyperlink" Target="https://hal.science/search/index/?q=*&amp;authFullName_s=Andreas Hartmann-Virnich" TargetMode="External"/><Relationship Id="rId25" Type="http://schemas.openxmlformats.org/officeDocument/2006/relationships/hyperlink" Target="https://hal.science/hal-02468669v1" TargetMode="External"/><Relationship Id="rId26" Type="http://schemas.openxmlformats.org/officeDocument/2006/relationships/hyperlink" Target="https://hal.science/hal-02468670v1" TargetMode="External"/><Relationship Id="rId27" Type="http://schemas.openxmlformats.org/officeDocument/2006/relationships/hyperlink" Target="https://hal.science/hal-02468345v1" TargetMode="External"/><Relationship Id="rId28" Type="http://schemas.openxmlformats.org/officeDocument/2006/relationships/hyperlink" Target="https://shs.hal.science/halshs-02374853v1" TargetMode="External"/><Relationship Id="rId29" Type="http://schemas.openxmlformats.org/officeDocument/2006/relationships/hyperlink" Target="https://hal.science/hal-02468340v1" TargetMode="External"/><Relationship Id="rId30" Type="http://schemas.openxmlformats.org/officeDocument/2006/relationships/hyperlink" Target="https://hal.science/hal-02468378v1" TargetMode="External"/><Relationship Id="rId31" Type="http://schemas.openxmlformats.org/officeDocument/2006/relationships/hyperlink" Target="https://hal.science/hal-02468374v1" TargetMode="External"/><Relationship Id="rId32" Type="http://schemas.openxmlformats.org/officeDocument/2006/relationships/hyperlink" Target="https://shs.hal.science/halshs-01697724v1" TargetMode="External"/><Relationship Id="rId33" Type="http://schemas.openxmlformats.org/officeDocument/2006/relationships/hyperlink" Target="https://hal.science/hal-02468356v1" TargetMode="External"/><Relationship Id="rId34" Type="http://schemas.openxmlformats.org/officeDocument/2006/relationships/hyperlink" Target="https://shs.hal.science/halshs-01697728v1" TargetMode="External"/><Relationship Id="rId35" Type="http://schemas.openxmlformats.org/officeDocument/2006/relationships/hyperlink" Target="https://hal.science/hal-02468359v1" TargetMode="External"/><Relationship Id="rId36" Type="http://schemas.openxmlformats.org/officeDocument/2006/relationships/hyperlink" Target="https://shs.hal.science/halshs-01697712v1" TargetMode="External"/><Relationship Id="rId37" Type="http://schemas.openxmlformats.org/officeDocument/2006/relationships/hyperlink" Target="https://shs.hal.science/halshs-01697716v1" TargetMode="External"/><Relationship Id="rId38" Type="http://schemas.openxmlformats.org/officeDocument/2006/relationships/hyperlink" Target="https://shs.hal.science/halshs-01697719v1" TargetMode="External"/><Relationship Id="rId39" Type="http://schemas.openxmlformats.org/officeDocument/2006/relationships/hyperlink" Target="https://shs.hal.science/halshs-01697753v1" TargetMode="External"/><Relationship Id="rId40" Type="http://schemas.openxmlformats.org/officeDocument/2006/relationships/hyperlink" Target="https://hal.science/hal-01453128v1" TargetMode="External"/><Relationship Id="rId41" Type="http://schemas.openxmlformats.org/officeDocument/2006/relationships/hyperlink" Target="https://dx.doi.org/10.3917/rma.221.0041" TargetMode="External"/><Relationship Id="rId42" Type="http://schemas.openxmlformats.org/officeDocument/2006/relationships/hyperlink" Target="https://hal.science/hal-01453133v1" TargetMode="External"/><Relationship Id="rId43" Type="http://schemas.openxmlformats.org/officeDocument/2006/relationships/hyperlink" Target="https://shs.hal.science/halshs-02735391v1" TargetMode="External"/><Relationship Id="rId44" Type="http://schemas.openxmlformats.org/officeDocument/2006/relationships/hyperlink" Target="https://shs.hal.science/halshs-01178884v1" TargetMode="External"/><Relationship Id="rId45" Type="http://schemas.openxmlformats.org/officeDocument/2006/relationships/hyperlink" Target="https://hal.science/hal-01743401v1" TargetMode="External"/><Relationship Id="rId46" Type="http://schemas.openxmlformats.org/officeDocument/2006/relationships/hyperlink" Target="https://shs.hal.science/halshs-00843488v1" TargetMode="External"/><Relationship Id="rId47" Type="http://schemas.openxmlformats.org/officeDocument/2006/relationships/hyperlink" Target="https://dx.doi.org/10.3406/bulmo.2013.9519" TargetMode="External"/><Relationship Id="rId48" Type="http://schemas.openxmlformats.org/officeDocument/2006/relationships/hyperlink" Target="https://hal.science/hal-02468681v1" TargetMode="External"/><Relationship Id="rId49" Type="http://schemas.openxmlformats.org/officeDocument/2006/relationships/hyperlink" Target="https://hal.univ-brest.fr/hal-00481963v1" TargetMode="External"/><Relationship Id="rId50" Type="http://schemas.openxmlformats.org/officeDocument/2006/relationships/hyperlink" Target="https://hal.univ-brest.fr/hal-00481940v1" TargetMode="External"/><Relationship Id="rId51" Type="http://schemas.openxmlformats.org/officeDocument/2006/relationships/hyperlink" Target="https://dx.doi.org/10.3406/bulmo.2006.1382" TargetMode="External"/><Relationship Id="rId52" Type="http://schemas.openxmlformats.org/officeDocument/2006/relationships/hyperlink" Target="https://inrap.hal.science/hal-04910948v1" TargetMode="External"/><Relationship Id="rId53" Type="http://schemas.openxmlformats.org/officeDocument/2006/relationships/hyperlink" Target="https://hal.science/search/index/?q=*&amp;authFullName_s=Mathilde Bernard" TargetMode="External"/><Relationship Id="rId54" Type="http://schemas.openxmlformats.org/officeDocument/2006/relationships/hyperlink" Target="https://hal.science/search/index/?q=*&amp;authFullName_s=Olivier Girardclos" TargetMode="External"/><Relationship Id="rId55" Type="http://schemas.openxmlformats.org/officeDocument/2006/relationships/hyperlink" Target="https://hal.science/search/index/?q=*&amp;authFullName_s=Jean-Yves Hunot" TargetMode="External"/><Relationship Id="rId56" Type="http://schemas.openxmlformats.org/officeDocument/2006/relationships/hyperlink" Target="https://hal.science/search/index/?q=*&amp;authFullName_s=Maxime L'H&#233;ritier" TargetMode="External"/><Relationship Id="rId57" Type="http://schemas.openxmlformats.org/officeDocument/2006/relationships/hyperlink" Target="https://mnhn.hal.science/mnhn-04778783v1" TargetMode="External"/><Relationship Id="rId58" Type="http://schemas.openxmlformats.org/officeDocument/2006/relationships/hyperlink" Target="https://hal.science/search/index/?q=*&amp;authFullName_s=Alexa Dufraisse" TargetMode="External"/><Relationship Id="rId59" Type="http://schemas.openxmlformats.org/officeDocument/2006/relationships/hyperlink" Target="https://mnhn.hal.science/mnhn-04778791v1" TargetMode="External"/><Relationship Id="rId60" Type="http://schemas.openxmlformats.org/officeDocument/2006/relationships/hyperlink" Target="https://hal.science/search/index/?q=*&amp;authFullName_s=Arnaud Ybert" TargetMode="External"/><Relationship Id="rId61" Type="http://schemas.openxmlformats.org/officeDocument/2006/relationships/hyperlink" Target="https://hal.science/search/index/?q=*&amp;authFullName_s=Beno&#238;t Brossier" TargetMode="External"/><Relationship Id="rId62" Type="http://schemas.openxmlformats.org/officeDocument/2006/relationships/hyperlink" Target="https://lilloa.hal.science/hal-04479729v1" TargetMode="External"/><Relationship Id="rId63" Type="http://schemas.openxmlformats.org/officeDocument/2006/relationships/hyperlink" Target="https://hal.science/search/index/?q=*&amp;authFullName_s=Elise Baillieul" TargetMode="External"/><Relationship Id="rId64" Type="http://schemas.openxmlformats.org/officeDocument/2006/relationships/hyperlink" Target="https://hal.science/search/index/?q=*&amp;authFullName_s=Antoine Gros" TargetMode="External"/><Relationship Id="rId65" Type="http://schemas.openxmlformats.org/officeDocument/2006/relationships/hyperlink" Target="https://hal.science/search/index/?q=*&amp;authFullName_s=Ana&#239;s Guillem" TargetMode="External"/><Relationship Id="rId66" Type="http://schemas.openxmlformats.org/officeDocument/2006/relationships/hyperlink" Target="https://shs.hal.science/halshs-02179163v1" TargetMode="External"/><Relationship Id="rId67" Type="http://schemas.openxmlformats.org/officeDocument/2006/relationships/hyperlink" Target="https://hal.science/search/index/?q=*&amp;authFullName_s=Ana&#235;l Vignet" TargetMode="External"/><Relationship Id="rId68" Type="http://schemas.openxmlformats.org/officeDocument/2006/relationships/hyperlink" Target="https://hal.science/hal-02468386v1" TargetMode="External"/><Relationship Id="rId69" Type="http://schemas.openxmlformats.org/officeDocument/2006/relationships/hyperlink" Target="https://hal.univ-brest.fr/hal-00482445v1" TargetMode="External"/><Relationship Id="rId70" Type="http://schemas.openxmlformats.org/officeDocument/2006/relationships/hyperlink" Target="https://hal.univ-brest.fr/hal-00482425v1" TargetMode="External"/><Relationship Id="rId71" Type="http://schemas.openxmlformats.org/officeDocument/2006/relationships/hyperlink" Target="https://hal.univ-brest.fr/hal-00482437v1" TargetMode="External"/><Relationship Id="rId72" Type="http://schemas.openxmlformats.org/officeDocument/2006/relationships/hyperlink" Target="https://hal.univ-brest.fr/hal-00482433v1" TargetMode="External"/><Relationship Id="rId73" Type="http://schemas.openxmlformats.org/officeDocument/2006/relationships/hyperlink" Target="https://hal.univ-brest.fr/hal-00482442v1" TargetMode="External"/><Relationship Id="rId74" Type="http://schemas.openxmlformats.org/officeDocument/2006/relationships/hyperlink" Target="https://hal.univ-brest.fr/hal-00482406v1" TargetMode="External"/><Relationship Id="rId75" Type="http://schemas.openxmlformats.org/officeDocument/2006/relationships/hyperlink" Target="https://hal.univ-brest.fr/hal-00482395v1" TargetMode="External"/><Relationship Id="rId76" Type="http://schemas.openxmlformats.org/officeDocument/2006/relationships/hyperlink" Target="https://hal.univ-brest.fr/hal-00482448v1" TargetMode="External"/><Relationship Id="rId77" Type="http://schemas.openxmlformats.org/officeDocument/2006/relationships/hyperlink" Target="https://hal.univ-brest.fr/hal-00482461v1" TargetMode="External"/><Relationship Id="rId78" Type="http://schemas.openxmlformats.org/officeDocument/2006/relationships/hyperlink" Target="https://hal.science/hal-03503663v1" TargetMode="External"/><Relationship Id="rId79" Type="http://schemas.openxmlformats.org/officeDocument/2006/relationships/hyperlink" Target="https://hal.science/search/index/?q=*&amp;authFullName_s=Arnaud Timbert" TargetMode="External"/><Relationship Id="rId80" Type="http://schemas.openxmlformats.org/officeDocument/2006/relationships/hyperlink" Target="https://hal.science/hal-02468707v1" TargetMode="External"/><Relationship Id="rId81" Type="http://schemas.openxmlformats.org/officeDocument/2006/relationships/hyperlink" Target="https://hal.science/hal-02468705v1" TargetMode="External"/><Relationship Id="rId82" Type="http://schemas.openxmlformats.org/officeDocument/2006/relationships/hyperlink" Target="https://shs.hal.science/halshs-01697660v1" TargetMode="External"/><Relationship Id="rId83" Type="http://schemas.openxmlformats.org/officeDocument/2006/relationships/hyperlink" Target="https://hal.science/search/index/?q=*&amp;authFullName_s=Pierre Ricard" TargetMode="External"/><Relationship Id="rId84" Type="http://schemas.openxmlformats.org/officeDocument/2006/relationships/hyperlink" Target="https://hal.science/search/index/?q=*&amp;authFullName_s=Marc Agostino" TargetMode="External"/><Relationship Id="rId85" Type="http://schemas.openxmlformats.org/officeDocument/2006/relationships/hyperlink" Target="https://hal.science/search/index/?q=*&amp;authFullName_s=Ren&#233;e Leulier" TargetMode="External"/><Relationship Id="rId86" Type="http://schemas.openxmlformats.org/officeDocument/2006/relationships/hyperlink" Target="https://hal.science/search/index/?q=*&amp;authFullName_s=Pierre Meunier" TargetMode="External"/><Relationship Id="rId87" Type="http://schemas.openxmlformats.org/officeDocument/2006/relationships/hyperlink" Target="https://shs.hal.science/halshs-01697651v1" TargetMode="External"/><Relationship Id="rId88" Type="http://schemas.openxmlformats.org/officeDocument/2006/relationships/hyperlink" Target="https://hal.science/search/index/?q=*&amp;authFullName_s=Fran&#231;ois Heber-Suffrin" TargetMode="External"/><Relationship Id="rId89" Type="http://schemas.openxmlformats.org/officeDocument/2006/relationships/hyperlink" Target="https://hal.science/search/index/?q=*&amp;authFullName_s=&#201;liane Vergnolle" TargetMode="External"/><Relationship Id="rId90" Type="http://schemas.openxmlformats.org/officeDocument/2006/relationships/hyperlink" Target="https://shs.hal.science/halshs-01369497v1" TargetMode="External"/><Relationship Id="rId91" Type="http://schemas.openxmlformats.org/officeDocument/2006/relationships/hyperlink" Target="https://shs.hal.science/halshs-00766137v1" TargetMode="External"/><Relationship Id="rId92" Type="http://schemas.openxmlformats.org/officeDocument/2006/relationships/hyperlink" Target="https://hal.univ-brest.fr/hal-00482421v1" TargetMode="External"/><Relationship Id="rId93" Type="http://schemas.openxmlformats.org/officeDocument/2006/relationships/hyperlink" Target="https://hal.science/hal-05445271v1" TargetMode="External"/><Relationship Id="rId94" Type="http://schemas.openxmlformats.org/officeDocument/2006/relationships/hyperlink" Target="https://hal.science/hal-05445383v1" TargetMode="External"/><Relationship Id="rId95" Type="http://schemas.openxmlformats.org/officeDocument/2006/relationships/hyperlink" Target="https://hal.science/hal-05445393v1" TargetMode="External"/><Relationship Id="rId96" Type="http://schemas.openxmlformats.org/officeDocument/2006/relationships/hyperlink" Target="https://hal.science/hal-05445390v1" TargetMode="External"/><Relationship Id="rId97" Type="http://schemas.openxmlformats.org/officeDocument/2006/relationships/hyperlink" Target="https://hal.science/hal-05445397v1" TargetMode="External"/><Relationship Id="rId98" Type="http://schemas.openxmlformats.org/officeDocument/2006/relationships/hyperlink" Target="https://hal.science/search/index/?q=*&amp;authFullName_s=Stephane Morel" TargetMode="External"/><Relationship Id="rId99" Type="http://schemas.openxmlformats.org/officeDocument/2006/relationships/hyperlink" Target="https://hal.science/hal-02468674v1" TargetMode="External"/><Relationship Id="rId100" Type="http://schemas.openxmlformats.org/officeDocument/2006/relationships/hyperlink" Target="https://hal.science/hal-02468671v1" TargetMode="External"/><Relationship Id="rId101" Type="http://schemas.openxmlformats.org/officeDocument/2006/relationships/hyperlink" Target="https://hal.science/hal-02468390v1" TargetMode="External"/><Relationship Id="rId102" Type="http://schemas.openxmlformats.org/officeDocument/2006/relationships/hyperlink" Target="https://shs.hal.science/halshs-01697699v1" TargetMode="External"/><Relationship Id="rId103" Type="http://schemas.openxmlformats.org/officeDocument/2006/relationships/hyperlink" Target="https://shs.hal.science/halshs-01697682v1" TargetMode="External"/><Relationship Id="rId104" Type="http://schemas.openxmlformats.org/officeDocument/2006/relationships/hyperlink" Target="https://shs.hal.science/halshs-01697669v1" TargetMode="External"/><Relationship Id="rId105" Type="http://schemas.openxmlformats.org/officeDocument/2006/relationships/hyperlink" Target="https://shs.hal.science/halshs-01697703v1" TargetMode="External"/><Relationship Id="rId106" Type="http://schemas.openxmlformats.org/officeDocument/2006/relationships/hyperlink" Target="https://hal.science/hal-01743480v1" TargetMode="External"/><Relationship Id="rId107" Type="http://schemas.openxmlformats.org/officeDocument/2006/relationships/hyperlink" Target="https://hal.science/hal-01743470v1" TargetMode="External"/><Relationship Id="rId108" Type="http://schemas.openxmlformats.org/officeDocument/2006/relationships/hyperlink" Target="https://hal.science/hal-01743417v1" TargetMode="External"/><Relationship Id="rId109" Type="http://schemas.openxmlformats.org/officeDocument/2006/relationships/hyperlink" Target="https://hal.science/hal-01743407v1" TargetMode="External"/><Relationship Id="rId110" Type="http://schemas.openxmlformats.org/officeDocument/2006/relationships/hyperlink" Target="https://shs.hal.science/halshs-00927024v1" TargetMode="External"/><Relationship Id="rId111" Type="http://schemas.openxmlformats.org/officeDocument/2006/relationships/hyperlink" Target="https://hal.science/hal-02468687v1" TargetMode="External"/><Relationship Id="rId112" Type="http://schemas.openxmlformats.org/officeDocument/2006/relationships/hyperlink" Target="https://hal.univ-brest.fr/hal-00481875v1" TargetMode="External"/><Relationship Id="rId113" Type="http://schemas.openxmlformats.org/officeDocument/2006/relationships/hyperlink" Target="https://hal.science/hal-02468698v1" TargetMode="External"/><Relationship Id="rId114" Type="http://schemas.openxmlformats.org/officeDocument/2006/relationships/hyperlink" Target="https://hal.univ-brest.fr/hal-00482413v1" TargetMode="External"/><Relationship Id="rId115" Type="http://schemas.openxmlformats.org/officeDocument/2006/relationships/hyperlink" Target="https://hal.univ-brest.fr/hal-00482466v1" TargetMode="External"/><Relationship Id="rId116" Type="http://schemas.openxmlformats.org/officeDocument/2006/relationships/hyperlink" Target="https://shs.hal.science/halshs-01697744v1" TargetMode="External"/><Relationship Id="rId117" Type="http://schemas.openxmlformats.org/officeDocument/2006/relationships/hyperlink" Target="https://hal.science/hal-03189582v1" TargetMode="External"/><Relationship Id="rId118" Type="http://schemas.openxmlformats.org/officeDocument/2006/relationships/hyperlink" Target="https://hal.science/search/index/?q=*&amp;authFullName_s=Pierre Martin" TargetMode="External"/><Relationship Id="rId119" Type="http://schemas.openxmlformats.org/officeDocument/2006/relationships/hyperlink" Target="https://hal.science/search/index/?q=*&amp;authFullName_s=Cl&#233;ment Alix" TargetMode="External"/><Relationship Id="rId120" Type="http://schemas.openxmlformats.org/officeDocument/2006/relationships/hyperlink" Target="https://hal.science/search/index/?q=*&amp;authFullName_s=S&#233;bastien Jesset" TargetMode="External"/><Relationship Id="rId121" Type="http://schemas.openxmlformats.org/officeDocument/2006/relationships/hyperlink" Target="https://hal.science/search/index/?q=*&amp;authFullName_s=Chantal Sens&#233;by" TargetMode="External"/><Relationship Id="rId122" Type="http://schemas.openxmlformats.org/officeDocument/2006/relationships/hyperlink" Target="https://hal.science/search/index/?q=*&amp;authFullName_s=Laurine Guyo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GALLET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