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Yvon MORIZUR </w:t>
      </w:r>
      <w:r>
        <w:rPr>
          <w:color w:val="641e6e"/>
        </w:rPr>
        <w:t xml:space="preserve">Espace-Dev, Espace pour le développement (UMR 228), Université de la Réunion. UFR SHE-Département STAPS.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yvon-morizur</w:t>
        </w:r>
      </w:hyperlink>
    </w:p>
    <w:p>
      <w:pPr>
        <w:numPr>
          <w:ilvl w:val="0"/>
          <w:numId w:val="1"/>
        </w:numPr>
      </w:pPr>
      <w:r>
        <w:rPr/>
        <w:t xml:space="preserve"> ORCID : </w:t>
      </w:r>
      <w:hyperlink r:id="rId8" w:history="1">
        <w:r>
          <w:rPr>
            <w:color w:val="#410a8c"/>
            <w:u w:val="single"/>
          </w:rPr>
          <w:t xml:space="preserve">0000-0003-4385-1377</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Université de Montpellier</w:t>
      </w:r>
    </w:p>
    <w:p>
      <w:pPr/>
      <w:r>
        <w:rPr/>
        <w:t xml:space="preserve">Maître de Conférence, UFR SHE, Espace-Dev (UMR 228), STAPS Le Tampon, La Réunion.</w:t>
      </w:r>
    </w:p>
    <w:p>
      <w:pPr/>
      <w:r>
        <w:rPr/>
        <w:t xml:space="preserve">Jury au CAPEPS externe, Épreuve disciplinaire, 2022-2024.Membre de la Société Française d’Histoire du Sport, 2016-2024.Membre de la Commission Patrimoine de la Fédération Française d’Éducation Physique et de Gymnastique Volontaire (FFEPGV).Secrétaire de l’Association Jean Zoro dont l’objectif est de préserver le patrimoine de l’Éducation Physique et des Sports.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Principes de formation robustes et Éducation Physique de Qualité. Illustration pour la formation initiale des professeurs d’EPS à l’INSPE de Normandie Caen</w:t>
              </w:r>
            </w:hyperlink>
          </w:p>
          <w:p>
            <w:pPr/>
            <w:hyperlink r:id="rId10" w:history="1">
              <w:r>
                <w:rPr>
                  <w:color w:val="#410a8c"/>
                  <w:u w:val="single"/>
                </w:rPr>
                <w:t xml:space="preserve">Benjamin Delattre</w:t>
              </w:r>
            </w:hyperlink>
            <w:r>
              <w:rPr/>
              <w:t xml:space="preserve">,</w:t>
            </w:r>
            <w:hyperlink r:id="rId11" w:history="1">
              <w:r>
                <w:rPr>
                  <w:color w:val="#410a8c"/>
                  <w:u w:val="single"/>
                </w:rPr>
                <w:t xml:space="preserve">Yvon Morizur</w:t>
              </w:r>
            </w:hyperlink>
          </w:p>
          <w:p>
            <w:pPr/>
            <w:r>
              <w:rPr>
                <w:i w:val="1"/>
                <w:iCs w:val="1"/>
              </w:rPr>
              <w:t xml:space="preserve">Movement &amp; Sport Sciences - Science &amp; Motricité</w:t>
            </w:r>
            <w:r>
              <w:rPr/>
              <w:t xml:space="preserve">, 2025, 130, pp.53-65. </w:t>
            </w:r>
            <w:hyperlink r:id="rId12" w:history="1">
              <w:r>
                <w:rPr>
                  <w:color w:val="#410a8c"/>
                  <w:u w:val="single"/>
                </w:rPr>
                <w:t xml:space="preserve">⟨10.1051/sm/2025013⟩</w:t>
              </w:r>
            </w:hyperlink>
          </w:p>
          <w:p>
            <w:pPr/>
            <w:r>
              <w:rPr/>
              <w:t xml:space="preserve">Article dans une revue</w:t>
            </w:r>
          </w:p>
          <w:p>
            <w:pPr/>
            <w:hyperlink r:id="rId9" w:history="1">
              <w:r>
                <w:rPr>
                  <w:color w:val="#410a8c"/>
                  <w:u w:val="single"/>
                </w:rPr>
                <w:t xml:space="preserve">hal-04994916v1</w:t>
              </w:r>
            </w:hyperlink>
          </w:p>
        </w:tc>
      </w:tr>
      <w:tr>
        <w:trPr/>
        <w:tc>
          <w:tcPr>
            <w:noWrap/>
          </w:tcPr>
          <w:p>
            <w:pPr>
              <w:spacing w:after="200"/>
            </w:pPr>
            <w:hyperlink r:id="rId13" w:history="1">
              <w:r>
                <w:rPr>
                  <w:color w:val="1e198e"/>
                  <w:b w:val="1"/>
                  <w:bCs w:val="1"/>
                  <w:u w:val="single"/>
                </w:rPr>
                <w:t xml:space="preserve">Les Républiques des Sports : une réponse pratique aux événements de Mai 68</w:t>
              </w:r>
            </w:hyperlink>
          </w:p>
          <w:p>
            <w:pPr/>
            <w:hyperlink r:id="rId11" w:history="1">
              <w:r>
                <w:rPr>
                  <w:color w:val="#410a8c"/>
                  <w:u w:val="single"/>
                </w:rPr>
                <w:t xml:space="preserve">Yvon Morizur</w:t>
              </w:r>
            </w:hyperlink>
          </w:p>
          <w:p>
            <w:pPr/>
            <w:r>
              <w:rPr>
                <w:i w:val="1"/>
                <w:iCs w:val="1"/>
              </w:rPr>
              <w:t xml:space="preserve">STAPS : Revue internationale des sciences du sport et de l'éducation physique</w:t>
            </w:r>
            <w:r>
              <w:rPr/>
              <w:t xml:space="preserve">, 2019, n°126 (4), pp.31 - 46. </w:t>
            </w:r>
            <w:hyperlink r:id="rId14" w:history="1">
              <w:r>
                <w:rPr>
                  <w:color w:val="#410a8c"/>
                  <w:u w:val="single"/>
                </w:rPr>
                <w:t xml:space="preserve">⟨10.3917/sta.126.0031⟩</w:t>
              </w:r>
            </w:hyperlink>
          </w:p>
          <w:p>
            <w:pPr/>
            <w:r>
              <w:rPr/>
              <w:t xml:space="preserve">Article dans une revue</w:t>
            </w:r>
          </w:p>
          <w:p>
            <w:pPr/>
            <w:hyperlink r:id="rId13" w:history="1">
              <w:r>
                <w:rPr>
                  <w:color w:val="#410a8c"/>
                  <w:u w:val="single"/>
                </w:rPr>
                <w:t xml:space="preserve">hal-04413808v1</w:t>
              </w:r>
            </w:hyperlink>
          </w:p>
        </w:tc>
      </w:tr>
      <w:tr>
        <w:trPr/>
        <w:tc>
          <w:tcPr>
            <w:noWrap/>
          </w:tcPr>
          <w:p>
            <w:pPr>
              <w:spacing w:after="200"/>
            </w:pPr>
            <w:hyperlink r:id="rId15" w:history="1">
              <w:r>
                <w:rPr>
                  <w:color w:val="1e198e"/>
                  <w:b w:val="1"/>
                  <w:bCs w:val="1"/>
                  <w:u w:val="single"/>
                </w:rPr>
                <w:t xml:space="preserve">Le plaisir en Éducation physique et sportive au cœur d’un dilemme professionnel. Le cas de l’activité de demi-fond</w:t>
              </w:r>
            </w:hyperlink>
          </w:p>
          <w:p>
            <w:pPr/>
            <w:hyperlink r:id="rId11" w:history="1">
              <w:r>
                <w:rPr>
                  <w:color w:val="#410a8c"/>
                  <w:u w:val="single"/>
                </w:rPr>
                <w:t xml:space="preserve">Yvon Morizur</w:t>
              </w:r>
            </w:hyperlink>
            <w:r>
              <w:rPr/>
              <w:t xml:space="preserve">,</w:t>
            </w:r>
            <w:hyperlink r:id="rId16" w:history="1">
              <w:r>
                <w:rPr>
                  <w:color w:val="#410a8c"/>
                  <w:u w:val="single"/>
                </w:rPr>
                <w:t xml:space="preserve">Julien Fuchs</w:t>
              </w:r>
            </w:hyperlink>
          </w:p>
          <w:p>
            <w:pPr/>
            <w:r>
              <w:rPr>
                <w:i w:val="1"/>
                <w:iCs w:val="1"/>
              </w:rPr>
              <w:t xml:space="preserve">Recherches &amp; éducations</w:t>
            </w:r>
            <w:r>
              <w:rPr/>
              <w:t xml:space="preserve">, 2019, </w:t>
            </w:r>
            <w:hyperlink r:id="rId17" w:history="1">
              <w:r>
                <w:rPr>
                  <w:color w:val="#410a8c"/>
                  <w:u w:val="single"/>
                </w:rPr>
                <w:t xml:space="preserve">⟨10.4000/rechercheseducations.7089⟩</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hal-02534147v1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plaisir en éducation physique de 1882 à 2010 : usages d'une notion mythifiée et clivante</w:t>
              </w:r>
            </w:hyperlink>
          </w:p>
          <w:p>
            <w:pPr/>
            <w:hyperlink r:id="rId11" w:history="1">
              <w:r>
                <w:rPr>
                  <w:color w:val="#410a8c"/>
                  <w:u w:val="single"/>
                </w:rPr>
                <w:t xml:space="preserve">Yvon Morizur</w:t>
              </w:r>
            </w:hyperlink>
          </w:p>
          <w:p>
            <w:pPr/>
            <w:r>
              <w:rPr/>
              <w:t xml:space="preserve">Education. Université Montpellier, 2019. Français. </w:t>
            </w:r>
            <w:hyperlink r:id="rId20" w:history="1">
              <w:r>
                <w:rPr>
                  <w:color w:val="#410a8c"/>
                  <w:u w:val="single"/>
                </w:rPr>
                <w:t xml:space="preserve">⟨NNT : 2019MONTS001⟩</w:t>
              </w:r>
            </w:hyperlink>
          </w:p>
          <w:p>
            <w:pPr/>
            <w:r>
              <w:rPr/>
              <w:t xml:space="preserve">Thèse</w:t>
            </w:r>
          </w:p>
          <w:p>
            <w:pPr/>
            <w:hyperlink r:id="rId19" w:history="1">
              <w:r>
                <w:rPr>
                  <w:color w:val="#410a8c"/>
                  <w:u w:val="single"/>
                </w:rPr>
                <w:t xml:space="preserve">tel-02148818v1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0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on-morizur" TargetMode="External"/><Relationship Id="rId8" Type="http://schemas.openxmlformats.org/officeDocument/2006/relationships/hyperlink" Target="https://orcid.org/0000-0003-4385-1377" TargetMode="External"/><Relationship Id="rId9" Type="http://schemas.openxmlformats.org/officeDocument/2006/relationships/hyperlink" Target="https://hal.science/hal-04994916v1" TargetMode="External"/><Relationship Id="rId10" Type="http://schemas.openxmlformats.org/officeDocument/2006/relationships/hyperlink" Target="https://hal.science/search/index/?q=*&amp;authFullName_s=Benjamin Delattre" TargetMode="External"/><Relationship Id="rId11" Type="http://schemas.openxmlformats.org/officeDocument/2006/relationships/hyperlink" Target="https://hal.science/search/index/?q=*&amp;authFullName_s=Yvon Morizur" TargetMode="External"/><Relationship Id="rId12" Type="http://schemas.openxmlformats.org/officeDocument/2006/relationships/hyperlink" Target="https://dx.doi.org/10.1051/sm/2025013" TargetMode="External"/><Relationship Id="rId13" Type="http://schemas.openxmlformats.org/officeDocument/2006/relationships/hyperlink" Target="https://hal.science/hal-04413808v1" TargetMode="External"/><Relationship Id="rId14" Type="http://schemas.openxmlformats.org/officeDocument/2006/relationships/hyperlink" Target="https://dx.doi.org/10.3917/sta.126.0031" TargetMode="External"/><Relationship Id="rId15" Type="http://schemas.openxmlformats.org/officeDocument/2006/relationships/hyperlink" Target="https://hal.univ-brest.fr/hal-02534147v1" TargetMode="External"/><Relationship Id="rId16" Type="http://schemas.openxmlformats.org/officeDocument/2006/relationships/hyperlink" Target="https://hal.science/search/index/?q=*&amp;authFullName_s=Julien Fuchs" TargetMode="External"/><Relationship Id="rId17" Type="http://schemas.openxmlformats.org/officeDocument/2006/relationships/hyperlink" Target="https://dx.doi.org/10.4000/rechercheseducations.7089" TargetMode="External"/><Relationship Id="rId18" Type="http://schemas.openxmlformats.org/officeDocument/2006/relationships/hyperlink" Target="https://api.istex.fr/ark:/67375/G14-Q1L2528V-4/fulltext.pdf?sid=hal" TargetMode="External"/><Relationship Id="rId19" Type="http://schemas.openxmlformats.org/officeDocument/2006/relationships/hyperlink" Target="https://theses.hal.science/tel-02148818v1" TargetMode="External"/><Relationship Id="rId20" Type="http://schemas.openxmlformats.org/officeDocument/2006/relationships/hyperlink" Target="https://www.theses.fr/2019MONTS00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MORIZUR</dc:title>
  <dc:description>CV</dc:description>
  <dc:subject/>
  <cp:keywords/>
  <cp:category/>
  <cp:lastModifiedBy/>
  <dcterms:created xsi:type="dcterms:W3CDTF">2026-03-26T01:17:32+01:00</dcterms:created>
  <dcterms:modified xsi:type="dcterms:W3CDTF">2026-03-26T01:17:32+01:00</dcterms:modified>
</cp:coreProperties>
</file>

<file path=docProps/custom.xml><?xml version="1.0" encoding="utf-8"?>
<Properties xmlns="http://schemas.openxmlformats.org/officeDocument/2006/custom-properties" xmlns:vt="http://schemas.openxmlformats.org/officeDocument/2006/docPropsVTypes"/>
</file>