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zakaria Chtouki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L'IA en santé dans les pays à revenu faible et intermédiaire : Approche synthétique pour l'innovation inclusive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Kaoutar Deriouch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Zakaria Chtouki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Strategic Management and Economic Studies (IJSMES)</w:t>
            </w:r>
            <w:r>
              <w:rPr/>
              <w:t xml:space="preserve">, 2023, 2 (4), pp.1344-1356.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⟨10.5281/zenodo.8264143⟩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hal-05163054v1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Income inequities: Diagnosis and theoretical challenges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Zakaria Chtouki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Innovation and Applied Studies</w:t>
            </w:r>
            <w:r>
              <w:rPr/>
              <w:t xml:space="preserve">, inPress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hal-03198224v1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Socio-Economic Impact of Income Inequality: Evaluation using a Computable General Equilibrium Model (CGE) for the case of Morocco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Zakaria Chtouki</w:t>
              </w:r>
            </w:hyperlink>
          </w:p>
          <w:p>
            <w:pPr/>
            <w:r>
              <w:rPr/>
              <w:t xml:space="preserve">2022, pp.42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hal-04749307v1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INEGALITES DE REVENUS : DIAGNOSTIC ET ENJEUX THEORIQUES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Zakaria Chtouki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hal-03198174v1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de la stabilité politique sur la croissance économique en Afrique : Modèle de Panel-ARDL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Zakaria Chtouki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hal-03831108v1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la pratique de l'IE devient conforme à l'étique?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Zakaria Chtouki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Deriouch Kaoutar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sous le thème de la pratique de l’intelligence économique en Afrique, Spécificités et limites</w:t>
            </w:r>
            <w:r>
              <w:rPr/>
              <w:t xml:space="preserve">, Université Mohammed Premier; DOREG, Nov 2019, Oujda,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hal-03860828v1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peut on dire sur le monopole? Approche microéconomique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Zakaria Chtouki</w:t>
              </w:r>
            </w:hyperlink>
          </w:p>
          <w:p>
            <w:pPr/>
            <w:r>
              <w:rPr/>
              <w:t xml:space="preserve">Master. Economie publique, FSJES Salé, Maroc. 2011, pp.22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hal-04188847v1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63054v1" TargetMode="External"/><Relationship Id="rId8" Type="http://schemas.openxmlformats.org/officeDocument/2006/relationships/hyperlink" Target="https://hal.science/search/index/?q=*&amp;authFullName_s=Kaoutar Deriouch" TargetMode="External"/><Relationship Id="rId9" Type="http://schemas.openxmlformats.org/officeDocument/2006/relationships/hyperlink" Target="https://hal.science/search/index/?q=*&amp;authFullName_s=Zakaria Chtouki" TargetMode="External"/><Relationship Id="rId10" Type="http://schemas.openxmlformats.org/officeDocument/2006/relationships/hyperlink" Target="https://dx.doi.org/10.5281/zenodo.8264143" TargetMode="External"/><Relationship Id="rId11" Type="http://schemas.openxmlformats.org/officeDocument/2006/relationships/hyperlink" Target="https://hal.science/hal-03198224v1" TargetMode="External"/><Relationship Id="rId12" Type="http://schemas.openxmlformats.org/officeDocument/2006/relationships/hyperlink" Target="https://hal.science/hal-04749307v1" TargetMode="External"/><Relationship Id="rId13" Type="http://schemas.openxmlformats.org/officeDocument/2006/relationships/hyperlink" Target="https://hal.science/hal-03198174v1" TargetMode="External"/><Relationship Id="rId14" Type="http://schemas.openxmlformats.org/officeDocument/2006/relationships/hyperlink" Target="https://hal.science/hal-03831108v1" TargetMode="External"/><Relationship Id="rId15" Type="http://schemas.openxmlformats.org/officeDocument/2006/relationships/hyperlink" Target="https://hal.science/hal-03860828v1" TargetMode="External"/><Relationship Id="rId16" Type="http://schemas.openxmlformats.org/officeDocument/2006/relationships/hyperlink" Target="https://hal.science/search/index/?q=*&amp;authFullName_s=Deriouch Kaoutar" TargetMode="External"/><Relationship Id="rId17" Type="http://schemas.openxmlformats.org/officeDocument/2006/relationships/hyperlink" Target="https://hal.science/hal-04188847v1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zakaria Chtouki</dc:title>
  <dc:description>CV</dc:description>
  <dc:subject/>
  <cp:keywords/>
  <cp:category/>
  <cp:lastModifiedBy/>
  <dcterms:created xsi:type="dcterms:W3CDTF">2026-03-22T07:56:59+01:00</dcterms:created>
  <dcterms:modified xsi:type="dcterms:W3CDTF">2026-03-22T07:56:59+01:00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