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zhenya liu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zhenya-liu</w:t>
        </w:r>
      </w:hyperlink>
    </w:p>
    <w:p>
      <w:pPr>
        <w:numPr>
          <w:ilvl w:val="0"/>
          <w:numId w:val="1"/>
        </w:numPr>
      </w:pPr>
      <w:r>
        <w:rPr/>
        <w:t xml:space="preserve"> ORCID : </w:t>
      </w:r>
      <w:hyperlink r:id="rId9" w:history="1">
        <w:r>
          <w:rPr>
            <w:color w:val="#410a8c"/>
            <w:u w:val="single"/>
          </w:rPr>
          <w:t xml:space="preserve">0000-0003-2237-3257</w:t>
        </w:r>
      </w:hyperlink>
    </w:p>
    <w:p>
      <w:pPr>
        <w:spacing w:before="600"/>
      </w:pPr>
    </w:p>
    <w:p>
      <w:pPr>
        <w:pStyle w:val="Heading2"/>
      </w:pPr>
      <w:r>
        <w:rPr>
          <w:color w:val="1e198e"/>
          <w:b w:val="1"/>
          <w:bCs w:val="1"/>
        </w:rPr>
        <w:t xml:space="preserve">Présentation</w:t>
      </w:r>
    </w:p>
    <w:p>
      <w:pPr>
        <w:spacing w:after="100"/>
      </w:pPr>
    </w:p>
    <w:p>
      <w:pPr/>
      <w:r>
        <w:rPr/>
        <w:t xml:space="preserve">Prof. Zhenya Liu is a professor at the School of Finance, Renmin University of China, and the EM Normandie, France. He held positions at the University of Birmingham, JP Morgan Futures (China),  and the International Monetary Fund (IMF). His global experience is reflected in the interdisciplinary nature of his research, which has been published in top economic and finance journals, such as the Journal of Econometrics, Econometric Theory, Journal of Business and Economic Statistics, International Journal of Forecasting, Review of Quantitative Finance and Accounting, China Economic Review, etc.</w:t>
      </w:r>
    </w:p>
    <w:p>
      <w:pPr/>
      <w:r>
        <w:rPr/>
        <w:t xml:space="preserve">Professor Liu is a leading expert in financial econometrics and quantitative investment, and he founded the graduate programs in Quantitative Investment at the Renmin University of China. He currently focuses on changepoint econometrics, functional data analysis, statistical factor models, random matrix and portfolio theory, and stochastic optimal stopping rules in finance.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Sequential Monitoring for Changes in Dynamic Semiparametric Risk Models</w:t>
              </w:r>
            </w:hyperlink>
          </w:p>
          <w:p>
            <w:pPr/>
            <w:hyperlink r:id="rId11" w:history="1">
              <w:r>
                <w:rPr>
                  <w:color w:val="#410a8c"/>
                  <w:u w:val="single"/>
                </w:rPr>
                <w:t xml:space="preserve">Lajos Horváth</w:t>
              </w:r>
            </w:hyperlink>
            <w:r>
              <w:rPr/>
              <w:t xml:space="preserve">,</w:t>
            </w:r>
            <w:hyperlink r:id="rId12" w:history="1">
              <w:r>
                <w:rPr>
                  <w:color w:val="#410a8c"/>
                  <w:u w:val="single"/>
                </w:rPr>
                <w:t xml:space="preserve">Emese Lazar</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r>
              <w:rPr/>
              <w:t xml:space="preserve">,</w:t>
            </w:r>
            <w:hyperlink r:id="rId15" w:history="1">
              <w:r>
                <w:rPr>
                  <w:color w:val="#410a8c"/>
                  <w:u w:val="single"/>
                </w:rPr>
                <w:t xml:space="preserve">Xiaohan Xue</w:t>
              </w:r>
            </w:hyperlink>
          </w:p>
          <w:p>
            <w:pPr/>
            <w:r>
              <w:rPr>
                <w:i w:val="1"/>
                <w:iCs w:val="1"/>
              </w:rPr>
              <w:t xml:space="preserve">Journal of Business and Economic Statistics</w:t>
            </w:r>
            <w:r>
              <w:rPr/>
              <w:t xml:space="preserve">, 2025, pp.1-23. </w:t>
            </w:r>
            <w:hyperlink r:id="rId16" w:history="1">
              <w:r>
                <w:rPr>
                  <w:color w:val="#410a8c"/>
                  <w:u w:val="single"/>
                </w:rPr>
                <w:t xml:space="preserve">⟨10.1080/07350015.2025.2540071⟩</w:t>
              </w:r>
            </w:hyperlink>
          </w:p>
          <w:p>
            <w:pPr/>
            <w:r>
              <w:rPr/>
              <w:t xml:space="preserve">Article dans une revue</w:t>
            </w:r>
          </w:p>
          <w:p>
            <w:pPr/>
            <w:hyperlink r:id="rId10" w:history="1">
              <w:r>
                <w:rPr>
                  <w:color w:val="#410a8c"/>
                  <w:u w:val="single"/>
                </w:rPr>
                <w:t xml:space="preserve">hal-05290588v1</w:t>
              </w:r>
            </w:hyperlink>
          </w:p>
        </w:tc>
      </w:tr>
      <w:tr>
        <w:trPr/>
        <w:tc>
          <w:tcPr>
            <w:noWrap/>
          </w:tcPr>
          <w:p>
            <w:pPr>
              <w:spacing w:after="200"/>
            </w:pPr>
            <w:hyperlink r:id="rId17" w:history="1">
              <w:r>
                <w:rPr>
                  <w:color w:val="1e198e"/>
                  <w:b w:val="1"/>
                  <w:bCs w:val="1"/>
                  <w:u w:val="single"/>
                </w:rPr>
                <w:t xml:space="preserve">Digital finance, institutional quality, and air pollution: Evidence from China</w:t>
              </w:r>
            </w:hyperlink>
          </w:p>
          <w:p>
            <w:pPr/>
            <w:hyperlink r:id="rId18" w:history="1">
              <w:r>
                <w:rPr>
                  <w:color w:val="#410a8c"/>
                  <w:u w:val="single"/>
                </w:rPr>
                <w:t xml:space="preserve">Bo Li</w:t>
              </w:r>
            </w:hyperlink>
            <w:r>
              <w:rPr/>
              <w:t xml:space="preserve">,</w:t>
            </w:r>
            <w:hyperlink r:id="rId19" w:history="1">
              <w:r>
                <w:rPr>
                  <w:color w:val="#410a8c"/>
                  <w:u w:val="single"/>
                </w:rPr>
                <w:t xml:space="preserve">Xuemei Jia</w:t>
              </w:r>
            </w:hyperlink>
            <w:r>
              <w:rPr/>
              <w:t xml:space="preserve">,</w:t>
            </w:r>
            <w:hyperlink r:id="rId13" w:history="1">
              <w:r>
                <w:rPr>
                  <w:color w:val="#410a8c"/>
                  <w:u w:val="single"/>
                </w:rPr>
                <w:t xml:space="preserve">Zhenya Liu</w:t>
              </w:r>
            </w:hyperlink>
            <w:r>
              <w:rPr/>
              <w:t xml:space="preserve">,</w:t>
            </w:r>
            <w:hyperlink r:id="rId20" w:history="1">
              <w:r>
                <w:rPr>
                  <w:color w:val="#410a8c"/>
                  <w:u w:val="single"/>
                </w:rPr>
                <w:t xml:space="preserve">Fengping Ma</w:t>
              </w:r>
            </w:hyperlink>
          </w:p>
          <w:p>
            <w:pPr/>
            <w:r>
              <w:rPr>
                <w:i w:val="1"/>
                <w:iCs w:val="1"/>
              </w:rPr>
              <w:t xml:space="preserve">Research in International Business and Finance</w:t>
            </w:r>
            <w:r>
              <w:rPr/>
              <w:t xml:space="preserve">, 2025, 78, pp.102997. </w:t>
            </w:r>
            <w:hyperlink r:id="rId21" w:history="1">
              <w:r>
                <w:rPr>
                  <w:color w:val="#410a8c"/>
                  <w:u w:val="single"/>
                </w:rPr>
                <w:t xml:space="preserve">⟨10.1016/j.ribaf.2025.102997⟩</w:t>
              </w:r>
            </w:hyperlink>
          </w:p>
          <w:p>
            <w:pPr/>
            <w:r>
              <w:rPr/>
              <w:t xml:space="preserve">Article dans une revue</w:t>
            </w:r>
          </w:p>
          <w:p>
            <w:pPr/>
            <w:hyperlink r:id="rId17" w:history="1">
              <w:r>
                <w:rPr>
                  <w:color w:val="#410a8c"/>
                  <w:u w:val="single"/>
                </w:rPr>
                <w:t xml:space="preserve">hal-05568880v1</w:t>
              </w:r>
            </w:hyperlink>
          </w:p>
        </w:tc>
      </w:tr>
      <w:tr>
        <w:trPr/>
        <w:tc>
          <w:tcPr>
            <w:noWrap/>
          </w:tcPr>
          <w:p>
            <w:pPr>
              <w:spacing w:after="200"/>
            </w:pPr>
            <w:hyperlink r:id="rId22" w:history="1">
              <w:r>
                <w:rPr>
                  <w:color w:val="1e198e"/>
                  <w:b w:val="1"/>
                  <w:bCs w:val="1"/>
                  <w:u w:val="single"/>
                </w:rPr>
                <w:t xml:space="preserve">Measuring Firm-Level Manager Risk Perception</w:t>
              </w:r>
            </w:hyperlink>
          </w:p>
          <w:p>
            <w:pPr/>
            <w:hyperlink r:id="rId23" w:history="1">
              <w:r>
                <w:rPr>
                  <w:color w:val="#410a8c"/>
                  <w:u w:val="single"/>
                </w:rPr>
                <w:t xml:space="preserve">Yu He</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25" w:history="1">
              <w:r>
                <w:rPr>
                  <w:color w:val="#410a8c"/>
                  <w:u w:val="single"/>
                </w:rPr>
                <w:t xml:space="preserve">Ran Wei</w:t>
              </w:r>
            </w:hyperlink>
          </w:p>
          <w:p>
            <w:pPr/>
            <w:r>
              <w:rPr>
                <w:i w:val="1"/>
                <w:iCs w:val="1"/>
              </w:rPr>
              <w:t xml:space="preserve">Finance Research Letters</w:t>
            </w:r>
            <w:r>
              <w:rPr/>
              <w:t xml:space="preserve">, 2024, 69, </w:t>
            </w:r>
            <w:hyperlink r:id="rId26" w:history="1">
              <w:r>
                <w:rPr>
                  <w:color w:val="#410a8c"/>
                  <w:u w:val="single"/>
                </w:rPr>
                <w:t xml:space="preserve">⟨10.1016/j.frl.2024.106130⟩</w:t>
              </w:r>
            </w:hyperlink>
          </w:p>
          <w:p>
            <w:pPr/>
            <w:r>
              <w:rPr/>
              <w:t xml:space="preserve">Article dans une revue</w:t>
            </w:r>
          </w:p>
          <w:p>
            <w:pPr/>
            <w:hyperlink r:id="rId22" w:history="1">
              <w:r>
                <w:rPr>
                  <w:color w:val="#410a8c"/>
                  <w:u w:val="single"/>
                </w:rPr>
                <w:t xml:space="preserve">hal-04889065v1</w:t>
              </w:r>
            </w:hyperlink>
          </w:p>
        </w:tc>
      </w:tr>
      <w:tr>
        <w:trPr/>
        <w:tc>
          <w:tcPr>
            <w:noWrap/>
          </w:tcPr>
          <w:p>
            <w:pPr>
              <w:spacing w:after="200"/>
            </w:pPr>
            <w:hyperlink r:id="rId27" w:history="1">
              <w:r>
                <w:rPr>
                  <w:color w:val="1e198e"/>
                  <w:b w:val="1"/>
                  <w:bCs w:val="1"/>
                  <w:u w:val="single"/>
                </w:rPr>
                <w:t xml:space="preserve">Digital Finance, Financing Constraints, and Green Technological Innovation: A Spatial Analysis</w:t>
              </w:r>
            </w:hyperlink>
          </w:p>
          <w:p>
            <w:pPr/>
            <w:hyperlink r:id="rId18" w:history="1">
              <w:r>
                <w:rPr>
                  <w:color w:val="#410a8c"/>
                  <w:u w:val="single"/>
                </w:rPr>
                <w:t xml:space="preserve">Bo Li</w:t>
              </w:r>
            </w:hyperlink>
            <w:r>
              <w:rPr/>
              <w:t xml:space="preserve">,</w:t>
            </w:r>
            <w:hyperlink r:id="rId13" w:history="1">
              <w:r>
                <w:rPr>
                  <w:color w:val="#410a8c"/>
                  <w:u w:val="single"/>
                </w:rPr>
                <w:t xml:space="preserve">Zhenya Liu</w:t>
              </w:r>
            </w:hyperlink>
            <w:r>
              <w:rPr/>
              <w:t xml:space="preserve">,</w:t>
            </w:r>
            <w:hyperlink r:id="rId19" w:history="1">
              <w:r>
                <w:rPr>
                  <w:color w:val="#410a8c"/>
                  <w:u w:val="single"/>
                </w:rPr>
                <w:t xml:space="preserve">Xuemei Jia</w:t>
              </w:r>
            </w:hyperlink>
            <w:r>
              <w:rPr/>
              <w:t xml:space="preserve">,</w:t>
            </w:r>
            <w:hyperlink r:id="rId20" w:history="1">
              <w:r>
                <w:rPr>
                  <w:color w:val="#410a8c"/>
                  <w:u w:val="single"/>
                </w:rPr>
                <w:t xml:space="preserve">Fengping Ma</w:t>
              </w:r>
            </w:hyperlink>
          </w:p>
          <w:p>
            <w:pPr/>
            <w:r>
              <w:rPr>
                <w:i w:val="1"/>
                <w:iCs w:val="1"/>
              </w:rPr>
              <w:t xml:space="preserve">Global Finance Journal</w:t>
            </w:r>
            <w:r>
              <w:rPr/>
              <w:t xml:space="preserve">, 2024, 61, </w:t>
            </w:r>
            <w:hyperlink r:id="rId28" w:history="1">
              <w:r>
                <w:rPr>
                  <w:color w:val="#410a8c"/>
                  <w:u w:val="single"/>
                </w:rPr>
                <w:t xml:space="preserve">⟨10.1016/j.gfj.2024.100988⟩</w:t>
              </w:r>
            </w:hyperlink>
          </w:p>
          <w:p>
            <w:pPr/>
            <w:r>
              <w:rPr/>
              <w:t xml:space="preserve">Article dans une revue</w:t>
            </w:r>
          </w:p>
          <w:p>
            <w:pPr/>
            <w:hyperlink r:id="rId27" w:history="1">
              <w:r>
                <w:rPr>
                  <w:color w:val="#410a8c"/>
                  <w:u w:val="single"/>
                </w:rPr>
                <w:t xml:space="preserve">hal-04894960v1</w:t>
              </w:r>
            </w:hyperlink>
          </w:p>
        </w:tc>
      </w:tr>
      <w:tr>
        <w:trPr/>
        <w:tc>
          <w:tcPr>
            <w:noWrap/>
          </w:tcPr>
          <w:p>
            <w:pPr>
              <w:spacing w:after="200"/>
            </w:pPr>
            <w:hyperlink r:id="rId29" w:history="1">
              <w:r>
                <w:rPr>
                  <w:color w:val="1e198e"/>
                  <w:b w:val="1"/>
                  <w:bCs w:val="1"/>
                  <w:u w:val="single"/>
                </w:rPr>
                <w:t xml:space="preserve">Fee Structure and Equity Fund Manager's Optimal Locking in Profits Strategy</w:t>
              </w:r>
            </w:hyperlink>
          </w:p>
          <w:p>
            <w:pPr/>
            <w:hyperlink r:id="rId30" w:history="1">
              <w:r>
                <w:rPr>
                  <w:color w:val="#410a8c"/>
                  <w:u w:val="single"/>
                </w:rPr>
                <w:t xml:space="preserve">David Dickinson</w:t>
              </w:r>
            </w:hyperlink>
            <w:r>
              <w:rPr/>
              <w:t xml:space="preserve">,</w:t>
            </w:r>
            <w:hyperlink r:id="rId31"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32" w:history="1">
              <w:r>
                <w:rPr>
                  <w:color w:val="#410a8c"/>
                  <w:u w:val="single"/>
                </w:rPr>
                <w:t xml:space="preserve">Yaosong Zhan</w:t>
              </w:r>
            </w:hyperlink>
          </w:p>
          <w:p>
            <w:pPr/>
            <w:r>
              <w:rPr>
                <w:i w:val="1"/>
                <w:iCs w:val="1"/>
              </w:rPr>
              <w:t xml:space="preserve">International Review of Financial Analysis</w:t>
            </w:r>
            <w:r>
              <w:rPr/>
              <w:t xml:space="preserve">, 2024, 96, </w:t>
            </w:r>
            <w:hyperlink r:id="rId33" w:history="1">
              <w:r>
                <w:rPr>
                  <w:color w:val="#410a8c"/>
                  <w:u w:val="single"/>
                </w:rPr>
                <w:t xml:space="preserve">⟨10.1016/j.irfa.2024.103611⟩</w:t>
              </w:r>
            </w:hyperlink>
          </w:p>
          <w:p>
            <w:pPr/>
            <w:r>
              <w:rPr/>
              <w:t xml:space="preserve">Article dans une revue</w:t>
            </w:r>
          </w:p>
          <w:p>
            <w:pPr/>
            <w:hyperlink r:id="rId29" w:history="1">
              <w:r>
                <w:rPr>
                  <w:color w:val="#410a8c"/>
                  <w:u w:val="single"/>
                </w:rPr>
                <w:t xml:space="preserve">hal-04876523v1</w:t>
              </w:r>
            </w:hyperlink>
          </w:p>
        </w:tc>
      </w:tr>
      <w:tr>
        <w:trPr/>
        <w:tc>
          <w:tcPr>
            <w:noWrap/>
          </w:tcPr>
          <w:p>
            <w:pPr>
              <w:spacing w:after="200"/>
            </w:pPr>
            <w:hyperlink r:id="rId34" w:history="1">
              <w:r>
                <w:rPr>
                  <w:color w:val="1e198e"/>
                  <w:b w:val="1"/>
                  <w:bCs w:val="1"/>
                  <w:u w:val="single"/>
                </w:rPr>
                <w:t xml:space="preserve">International Capital Flow in a Period of High Inflation: The Case of China</w:t>
              </w:r>
            </w:hyperlink>
          </w:p>
          <w:p>
            <w:pPr/>
            <w:hyperlink r:id="rId35" w:history="1">
              <w:r>
                <w:rPr>
                  <w:color w:val="#410a8c"/>
                  <w:u w:val="single"/>
                </w:rPr>
                <w:t xml:space="preserve">Qiming Liu</w:t>
              </w:r>
            </w:hyperlink>
            <w:r>
              <w:rPr/>
              <w:t xml:space="preserve">,</w:t>
            </w:r>
            <w:hyperlink r:id="rId13" w:history="1">
              <w:r>
                <w:rPr>
                  <w:color w:val="#410a8c"/>
                  <w:u w:val="single"/>
                </w:rPr>
                <w:t xml:space="preserve">Zhenya Liu</w:t>
              </w:r>
            </w:hyperlink>
            <w:r>
              <w:rPr/>
              <w:t xml:space="preserve">,</w:t>
            </w:r>
            <w:hyperlink r:id="rId36" w:history="1">
              <w:r>
                <w:rPr>
                  <w:color w:val="#410a8c"/>
                  <w:u w:val="single"/>
                </w:rPr>
                <w:t xml:space="preserve">Yuhao Mu</w:t>
              </w:r>
            </w:hyperlink>
            <w:r>
              <w:rPr/>
              <w:t xml:space="preserve">,</w:t>
            </w:r>
            <w:hyperlink r:id="rId37" w:history="1">
              <w:r>
                <w:rPr>
                  <w:color w:val="#410a8c"/>
                  <w:u w:val="single"/>
                </w:rPr>
                <w:t xml:space="preserve">Faten Moussa</w:t>
              </w:r>
            </w:hyperlink>
          </w:p>
          <w:p>
            <w:pPr/>
            <w:r>
              <w:rPr>
                <w:i w:val="1"/>
                <w:iCs w:val="1"/>
              </w:rPr>
              <w:t xml:space="preserve">Research in International Business and Finance</w:t>
            </w:r>
            <w:r>
              <w:rPr/>
              <w:t xml:space="preserve">, 2024, 67, </w:t>
            </w:r>
            <w:hyperlink r:id="rId38" w:history="1">
              <w:r>
                <w:rPr>
                  <w:color w:val="#410a8c"/>
                  <w:u w:val="single"/>
                </w:rPr>
                <w:t xml:space="preserve">⟨10.1016/j.ribaf.2023.102070⟩</w:t>
              </w:r>
            </w:hyperlink>
          </w:p>
          <w:p>
            <w:pPr/>
            <w:r>
              <w:rPr/>
              <w:t xml:space="preserve">Article dans une revue</w:t>
            </w:r>
          </w:p>
          <w:p>
            <w:pPr/>
            <w:hyperlink r:id="rId34" w:history="1">
              <w:r>
                <w:rPr>
                  <w:color w:val="#410a8c"/>
                  <w:u w:val="single"/>
                </w:rPr>
                <w:t xml:space="preserve">hal-04432406v1</w:t>
              </w:r>
            </w:hyperlink>
          </w:p>
        </w:tc>
      </w:tr>
      <w:tr>
        <w:trPr/>
        <w:tc>
          <w:tcPr>
            <w:noWrap/>
          </w:tcPr>
          <w:p>
            <w:pPr>
              <w:spacing w:after="200"/>
            </w:pPr>
            <w:hyperlink r:id="rId39" w:history="1">
              <w:r>
                <w:rPr>
                  <w:color w:val="1e198e"/>
                  <w:b w:val="1"/>
                  <w:bCs w:val="1"/>
                  <w:u w:val="single"/>
                </w:rPr>
                <w:t xml:space="preserve">Digital Transformation Driving Green Innovation: Evidence from Chinese A-Share Firms</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41" w:history="1">
              <w:r>
                <w:rPr>
                  <w:color w:val="#410a8c"/>
                  <w:u w:val="single"/>
                </w:rPr>
                <w:t xml:space="preserve">Virginie Hachard</w:t>
              </w:r>
            </w:hyperlink>
          </w:p>
          <w:p>
            <w:pPr/>
            <w:r>
              <w:rPr>
                <w:i w:val="1"/>
                <w:iCs w:val="1"/>
              </w:rPr>
              <w:t xml:space="preserve">International Review of Economics and Finance</w:t>
            </w:r>
            <w:r>
              <w:rPr/>
              <w:t xml:space="preserve">, 2024, 95, </w:t>
            </w:r>
            <w:hyperlink r:id="rId42" w:history="1">
              <w:r>
                <w:rPr>
                  <w:color w:val="#410a8c"/>
                  <w:u w:val="single"/>
                </w:rPr>
                <w:t xml:space="preserve">⟨10.1016/j.iref.2024.103487⟩</w:t>
              </w:r>
            </w:hyperlink>
          </w:p>
          <w:p>
            <w:pPr/>
            <w:r>
              <w:rPr/>
              <w:t xml:space="preserve">Article dans une revue</w:t>
            </w:r>
          </w:p>
          <w:p>
            <w:pPr/>
            <w:hyperlink r:id="rId39" w:history="1">
              <w:r>
                <w:rPr>
                  <w:color w:val="#410a8c"/>
                  <w:u w:val="single"/>
                </w:rPr>
                <w:t xml:space="preserve">hal-04894961v1</w:t>
              </w:r>
            </w:hyperlink>
          </w:p>
        </w:tc>
      </w:tr>
      <w:tr>
        <w:trPr/>
        <w:tc>
          <w:tcPr>
            <w:noWrap/>
          </w:tcPr>
          <w:p>
            <w:pPr>
              <w:spacing w:after="200"/>
            </w:pPr>
            <w:hyperlink r:id="rId43" w:history="1">
              <w:r>
                <w:rPr>
                  <w:color w:val="1e198e"/>
                  <w:b w:val="1"/>
                  <w:bCs w:val="1"/>
                  <w:u w:val="single"/>
                </w:rPr>
                <w:t xml:space="preserve">The Fortune and Crash of Common Risk Factors in Chinese Commodity Markets</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44" w:history="1">
              <w:r>
                <w:rPr>
                  <w:color w:val="#410a8c"/>
                  <w:u w:val="single"/>
                </w:rPr>
                <w:t xml:space="preserve">Yuqian Zhao</w:t>
              </w:r>
            </w:hyperlink>
          </w:p>
          <w:p>
            <w:pPr/>
            <w:r>
              <w:rPr>
                <w:i w:val="1"/>
                <w:iCs w:val="1"/>
              </w:rPr>
              <w:t xml:space="preserve">Journal of Commodity Markets</w:t>
            </w:r>
            <w:r>
              <w:rPr/>
              <w:t xml:space="preserve">, 2023, 32, </w:t>
            </w:r>
            <w:hyperlink r:id="rId45" w:history="1">
              <w:r>
                <w:rPr>
                  <w:color w:val="#410a8c"/>
                  <w:u w:val="single"/>
                </w:rPr>
                <w:t xml:space="preserve">⟨10.1016/j.jcomm.2023.100362⟩</w:t>
              </w:r>
            </w:hyperlink>
          </w:p>
          <w:p>
            <w:pPr/>
            <w:r>
              <w:rPr/>
              <w:t xml:space="preserve">Article dans une revue</w:t>
            </w:r>
          </w:p>
          <w:p>
            <w:pPr/>
            <w:hyperlink r:id="rId43" w:history="1">
              <w:r>
                <w:rPr>
                  <w:color w:val="#410a8c"/>
                  <w:u w:val="single"/>
                </w:rPr>
                <w:t xml:space="preserve">hal-04435473v1</w:t>
              </w:r>
            </w:hyperlink>
          </w:p>
        </w:tc>
      </w:tr>
      <w:tr>
        <w:trPr/>
        <w:tc>
          <w:tcPr>
            <w:noWrap/>
          </w:tcPr>
          <w:p>
            <w:pPr>
              <w:spacing w:after="200"/>
            </w:pPr>
            <w:hyperlink r:id="rId46" w:history="1">
              <w:r>
                <w:rPr>
                  <w:color w:val="1e198e"/>
                  <w:b w:val="1"/>
                  <w:bCs w:val="1"/>
                  <w:u w:val="single"/>
                </w:rPr>
                <w:t xml:space="preserve">Optimal filter rules for selling stocks in the emerging stock markets</w:t>
              </w:r>
            </w:hyperlink>
          </w:p>
          <w:p>
            <w:pPr/>
            <w:hyperlink r:id="rId47" w:history="1">
              <w:r>
                <w:rPr>
                  <w:color w:val="#410a8c"/>
                  <w:u w:val="single"/>
                </w:rPr>
                <w:t xml:space="preserve">Sabri Boubaker</w:t>
              </w:r>
            </w:hyperlink>
            <w:r>
              <w:rPr/>
              <w:t xml:space="preserve">,</w:t>
            </w:r>
            <w:hyperlink r:id="rId31"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32" w:history="1">
              <w:r>
                <w:rPr>
                  <w:color w:val="#410a8c"/>
                  <w:u w:val="single"/>
                </w:rPr>
                <w:t xml:space="preserve">Yaosong Zhan</w:t>
              </w:r>
            </w:hyperlink>
          </w:p>
          <w:p>
            <w:pPr/>
            <w:r>
              <w:rPr>
                <w:i w:val="1"/>
                <w:iCs w:val="1"/>
              </w:rPr>
              <w:t xml:space="preserve">Annals of Operations Research</w:t>
            </w:r>
            <w:r>
              <w:rPr/>
              <w:t xml:space="preserve">, 2023, 330, pp.211-242. </w:t>
            </w:r>
            <w:hyperlink r:id="rId48" w:history="1">
              <w:r>
                <w:rPr>
                  <w:color w:val="#410a8c"/>
                  <w:u w:val="single"/>
                </w:rPr>
                <w:t xml:space="preserve">⟨10.1007/s10479-021-04381-w⟩</w:t>
              </w:r>
            </w:hyperlink>
          </w:p>
          <w:p>
            <w:pPr/>
            <w:r>
              <w:rPr/>
              <w:t xml:space="preserve">Article dans une revue</w:t>
            </w:r>
          </w:p>
          <w:p>
            <w:pPr/>
            <w:hyperlink r:id="rId46" w:history="1">
              <w:r>
                <w:rPr>
                  <w:color w:val="#410a8c"/>
                  <w:u w:val="single"/>
                </w:rPr>
                <w:t xml:space="preserve">hal-03511438v1</w:t>
              </w:r>
            </w:hyperlink>
          </w:p>
        </w:tc>
      </w:tr>
      <w:tr>
        <w:trPr/>
        <w:tc>
          <w:tcPr>
            <w:noWrap/>
          </w:tcPr>
          <w:p>
            <w:pPr>
              <w:spacing w:after="200"/>
            </w:pPr>
            <w:hyperlink r:id="rId49" w:history="1">
              <w:r>
                <w:rPr>
                  <w:color w:val="1e198e"/>
                  <w:b w:val="1"/>
                  <w:bCs w:val="1"/>
                  <w:u w:val="single"/>
                </w:rPr>
                <w:t xml:space="preserve">Customer Relationships, Corporate Social Responsibility, and Stock Price Reaction: Lessons from China during Health Crisis Times</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32" w:history="1">
              <w:r>
                <w:rPr>
                  <w:color w:val="#410a8c"/>
                  <w:u w:val="single"/>
                </w:rPr>
                <w:t xml:space="preserve">Yaosong Zhan</w:t>
              </w:r>
            </w:hyperlink>
          </w:p>
          <w:p>
            <w:pPr/>
            <w:r>
              <w:rPr>
                <w:i w:val="1"/>
                <w:iCs w:val="1"/>
              </w:rPr>
              <w:t xml:space="preserve">Finance Research Letters</w:t>
            </w:r>
            <w:r>
              <w:rPr/>
              <w:t xml:space="preserve">, 2022, 47, </w:t>
            </w:r>
            <w:hyperlink r:id="rId51" w:history="1">
              <w:r>
                <w:rPr>
                  <w:color w:val="#410a8c"/>
                  <w:u w:val="single"/>
                </w:rPr>
                <w:t xml:space="preserve">⟨10.1016/j.frl.2022.102699⟩</w:t>
              </w:r>
            </w:hyperlink>
          </w:p>
          <w:p>
            <w:pPr/>
            <w:r>
              <w:rPr/>
              <w:t xml:space="preserve">Article dans une revue</w:t>
            </w:r>
          </w:p>
          <w:p>
            <w:pPr/>
            <w:hyperlink r:id="rId49" w:history="1">
              <w:r>
                <w:rPr>
                  <w:color w:val="#410a8c"/>
                  <w:u w:val="single"/>
                </w:rPr>
                <w:t xml:space="preserve">hal-04452665v1</w:t>
              </w:r>
            </w:hyperlink>
          </w:p>
        </w:tc>
      </w:tr>
      <w:tr>
        <w:trPr/>
        <w:tc>
          <w:tcPr>
            <w:noWrap/>
          </w:tcPr>
          <w:p>
            <w:pPr>
              <w:spacing w:after="200"/>
            </w:pPr>
            <w:hyperlink r:id="rId52" w:history="1">
              <w:r>
                <w:rPr>
                  <w:color w:val="1e198e"/>
                  <w:b w:val="1"/>
                  <w:bCs w:val="1"/>
                  <w:u w:val="single"/>
                </w:rPr>
                <w:t xml:space="preserve">Risk Management for Crude Oil Futures: An Optimal Stopping-Timing Approach</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32" w:history="1">
              <w:r>
                <w:rPr>
                  <w:color w:val="#410a8c"/>
                  <w:u w:val="single"/>
                </w:rPr>
                <w:t xml:space="preserve">Yaosong Zhan</w:t>
              </w:r>
            </w:hyperlink>
          </w:p>
          <w:p>
            <w:pPr/>
            <w:r>
              <w:rPr>
                <w:i w:val="1"/>
                <w:iCs w:val="1"/>
              </w:rPr>
              <w:t xml:space="preserve">Annals of Operations Research</w:t>
            </w:r>
            <w:r>
              <w:rPr/>
              <w:t xml:space="preserve">, 2022, 313 (1), pp.9-27. </w:t>
            </w:r>
            <w:hyperlink r:id="rId53" w:history="1">
              <w:r>
                <w:rPr>
                  <w:color w:val="#410a8c"/>
                  <w:u w:val="single"/>
                </w:rPr>
                <w:t xml:space="preserve">⟨10.1007/s10479-021-04092-2⟩</w:t>
              </w:r>
            </w:hyperlink>
          </w:p>
          <w:p>
            <w:pPr/>
            <w:r>
              <w:rPr/>
              <w:t xml:space="preserve">Article dans une revue</w:t>
            </w:r>
          </w:p>
          <w:p>
            <w:pPr/>
            <w:hyperlink r:id="rId52" w:history="1">
              <w:r>
                <w:rPr>
                  <w:color w:val="#410a8c"/>
                  <w:u w:val="single"/>
                </w:rPr>
                <w:t xml:space="preserve">hal-04452669v1</w:t>
              </w:r>
            </w:hyperlink>
          </w:p>
        </w:tc>
      </w:tr>
      <w:tr>
        <w:trPr/>
        <w:tc>
          <w:tcPr>
            <w:noWrap/>
          </w:tcPr>
          <w:p>
            <w:pPr>
              <w:spacing w:after="200"/>
            </w:pPr>
            <w:hyperlink r:id="rId54" w:history="1">
              <w:r>
                <w:rPr>
                  <w:color w:val="1e198e"/>
                  <w:b w:val="1"/>
                  <w:bCs w:val="1"/>
                  <w:u w:val="single"/>
                </w:rPr>
                <w:t xml:space="preserve">The Mirror of History: How to Statistically Identify Stock Market Bubble Bursts</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55" w:history="1">
              <w:r>
                <w:rPr>
                  <w:color w:val="#410a8c"/>
                  <w:u w:val="single"/>
                </w:rPr>
                <w:t xml:space="preserve">Tianqing Sui</w:t>
              </w:r>
            </w:hyperlink>
            <w:r>
              <w:rPr/>
              <w:t xml:space="preserve">,</w:t>
            </w:r>
            <w:hyperlink r:id="rId56" w:history="1">
              <w:r>
                <w:rPr>
                  <w:color w:val="#410a8c"/>
                  <w:u w:val="single"/>
                </w:rPr>
                <w:t xml:space="preserve">L. Zhai</w:t>
              </w:r>
            </w:hyperlink>
          </w:p>
          <w:p>
            <w:pPr/>
            <w:r>
              <w:rPr>
                <w:i w:val="1"/>
                <w:iCs w:val="1"/>
              </w:rPr>
              <w:t xml:space="preserve">Journal of Economic Behavior and Organization</w:t>
            </w:r>
            <w:r>
              <w:rPr/>
              <w:t xml:space="preserve">, 2022, 204, pp.128-147. </w:t>
            </w:r>
            <w:hyperlink r:id="rId57" w:history="1">
              <w:r>
                <w:rPr>
                  <w:color w:val="#410a8c"/>
                  <w:u w:val="single"/>
                </w:rPr>
                <w:t xml:space="preserve">⟨10.1016/j.jebo.2022.09.024⟩</w:t>
              </w:r>
            </w:hyperlink>
          </w:p>
          <w:p>
            <w:pPr/>
            <w:r>
              <w:rPr/>
              <w:t xml:space="preserve">Article dans une revue</w:t>
            </w:r>
          </w:p>
          <w:p>
            <w:pPr/>
            <w:hyperlink r:id="rId54" w:history="1">
              <w:r>
                <w:rPr>
                  <w:color w:val="#410a8c"/>
                  <w:u w:val="single"/>
                </w:rPr>
                <w:t xml:space="preserve">hal-04454682v1</w:t>
              </w:r>
            </w:hyperlink>
          </w:p>
        </w:tc>
      </w:tr>
      <w:tr>
        <w:trPr/>
        <w:tc>
          <w:tcPr>
            <w:noWrap/>
          </w:tcPr>
          <w:p>
            <w:pPr>
              <w:spacing w:after="200"/>
            </w:pPr>
            <w:hyperlink r:id="rId58" w:history="1">
              <w:r>
                <w:rPr>
                  <w:color w:val="1e198e"/>
                  <w:b w:val="1"/>
                  <w:bCs w:val="1"/>
                  <w:u w:val="single"/>
                </w:rPr>
                <w:t xml:space="preserve">When did global warming start? A new baseline for carbon budgeting</w:t>
              </w:r>
            </w:hyperlink>
          </w:p>
          <w:p>
            <w:pPr/>
            <w:hyperlink r:id="rId59" w:history="1">
              <w:r>
                <w:rPr>
                  <w:color w:val="#410a8c"/>
                  <w:u w:val="single"/>
                </w:rPr>
                <w:t xml:space="preserve">Hachmi Ben Ameur</w:t>
              </w:r>
            </w:hyperlink>
            <w:r>
              <w:rPr/>
              <w:t xml:space="preserve">,</w:t>
            </w:r>
            <w:hyperlink r:id="rId31"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60" w:history="1">
              <w:r>
                <w:rPr>
                  <w:color w:val="#410a8c"/>
                  <w:u w:val="single"/>
                </w:rPr>
                <w:t xml:space="preserve">Jonathan Peillex</w:t>
              </w:r>
            </w:hyperlink>
          </w:p>
          <w:p>
            <w:pPr/>
            <w:r>
              <w:rPr>
                <w:i w:val="1"/>
                <w:iCs w:val="1"/>
              </w:rPr>
              <w:t xml:space="preserve">Economic Modelling</w:t>
            </w:r>
            <w:r>
              <w:rPr/>
              <w:t xml:space="preserve">, 2022, 116, pp.106005. </w:t>
            </w:r>
            <w:hyperlink r:id="rId61" w:history="1">
              <w:r>
                <w:rPr>
                  <w:color w:val="#410a8c"/>
                  <w:u w:val="single"/>
                </w:rPr>
                <w:t xml:space="preserve">⟨10.1016/j.econmod.2022.106005⟩</w:t>
              </w:r>
            </w:hyperlink>
          </w:p>
          <w:p>
            <w:pPr/>
            <w:r>
              <w:rPr/>
              <w:t xml:space="preserve">Article dans une revue</w:t>
            </w:r>
          </w:p>
          <w:p>
            <w:pPr/>
            <w:hyperlink r:id="rId58" w:history="1">
              <w:r>
                <w:rPr>
                  <w:color w:val="#410a8c"/>
                  <w:u w:val="single"/>
                </w:rPr>
                <w:t xml:space="preserve">hal-04077724v1</w:t>
              </w:r>
            </w:hyperlink>
          </w:p>
        </w:tc>
      </w:tr>
      <w:tr>
        <w:trPr/>
        <w:tc>
          <w:tcPr>
            <w:noWrap/>
          </w:tcPr>
          <w:p>
            <w:pPr>
              <w:spacing w:after="200"/>
            </w:pPr>
            <w:hyperlink r:id="rId62" w:history="1">
              <w:r>
                <w:rPr>
                  <w:color w:val="1e198e"/>
                  <w:b w:val="1"/>
                  <w:bCs w:val="1"/>
                  <w:u w:val="single"/>
                </w:rPr>
                <w:t xml:space="preserve">Big data, news diversity and financial market crash</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63" w:history="1">
              <w:r>
                <w:rPr>
                  <w:color w:val="#410a8c"/>
                  <w:u w:val="single"/>
                </w:rPr>
                <w:t xml:space="preserve">Ling Zhai</w:t>
              </w:r>
            </w:hyperlink>
          </w:p>
          <w:p>
            <w:pPr/>
            <w:r>
              <w:rPr>
                <w:i w:val="1"/>
                <w:iCs w:val="1"/>
              </w:rPr>
              <w:t xml:space="preserve">Technological Forecasting and Social Change</w:t>
            </w:r>
            <w:r>
              <w:rPr/>
              <w:t xml:space="preserve">, 2021, 168, pp.120755. </w:t>
            </w:r>
            <w:hyperlink r:id="rId64" w:history="1">
              <w:r>
                <w:rPr>
                  <w:color w:val="#410a8c"/>
                  <w:u w:val="single"/>
                </w:rPr>
                <w:t xml:space="preserve">⟨10.1016/j.techfore.2021.120755⟩</w:t>
              </w:r>
            </w:hyperlink>
          </w:p>
          <w:p>
            <w:pPr/>
            <w:r>
              <w:rPr/>
              <w:t xml:space="preserve">Article dans une revue</w:t>
            </w:r>
          </w:p>
          <w:p>
            <w:pPr/>
            <w:hyperlink r:id="rId62" w:history="1">
              <w:r>
                <w:rPr>
                  <w:color w:val="#410a8c"/>
                  <w:u w:val="single"/>
                </w:rPr>
                <w:t xml:space="preserve">hal-03511405v1</w:t>
              </w:r>
            </w:hyperlink>
          </w:p>
        </w:tc>
      </w:tr>
      <w:tr>
        <w:trPr/>
        <w:tc>
          <w:tcPr>
            <w:noWrap/>
          </w:tcPr>
          <w:p>
            <w:pPr>
              <w:spacing w:after="200"/>
            </w:pPr>
            <w:hyperlink r:id="rId65" w:history="1">
              <w:r>
                <w:rPr>
                  <w:color w:val="1e198e"/>
                  <w:b w:val="1"/>
                  <w:bCs w:val="1"/>
                  <w:u w:val="single"/>
                </w:rPr>
                <w:t xml:space="preserve">Trading signal, functional data analysis and time series momentum</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66" w:history="1">
              <w:r>
                <w:rPr>
                  <w:color w:val="#410a8c"/>
                  <w:u w:val="single"/>
                </w:rPr>
                <w:t xml:space="preserve">Yifan Zhang</w:t>
              </w:r>
            </w:hyperlink>
          </w:p>
          <w:p>
            <w:pPr/>
            <w:r>
              <w:rPr>
                <w:i w:val="1"/>
                <w:iCs w:val="1"/>
              </w:rPr>
              <w:t xml:space="preserve">Finance Research Letters</w:t>
            </w:r>
            <w:r>
              <w:rPr/>
              <w:t xml:space="preserve">, 2021, 42, pp.101933. </w:t>
            </w:r>
            <w:hyperlink r:id="rId67" w:history="1">
              <w:r>
                <w:rPr>
                  <w:color w:val="#410a8c"/>
                  <w:u w:val="single"/>
                </w:rPr>
                <w:t xml:space="preserve">⟨10.1016/j.frl.2021.101933⟩</w:t>
              </w:r>
            </w:hyperlink>
          </w:p>
          <w:p>
            <w:pPr/>
            <w:r>
              <w:rPr/>
              <w:t xml:space="preserve">Article dans une revue</w:t>
            </w:r>
          </w:p>
          <w:p>
            <w:pPr/>
            <w:hyperlink r:id="rId65" w:history="1">
              <w:r>
                <w:rPr>
                  <w:color w:val="#410a8c"/>
                  <w:u w:val="single"/>
                </w:rPr>
                <w:t xml:space="preserve">hal-03323675v1</w:t>
              </w:r>
            </w:hyperlink>
          </w:p>
        </w:tc>
      </w:tr>
      <w:tr>
        <w:trPr/>
        <w:tc>
          <w:tcPr>
            <w:noWrap/>
          </w:tcPr>
          <w:p>
            <w:pPr>
              <w:spacing w:after="200"/>
            </w:pPr>
            <w:hyperlink r:id="rId68" w:history="1">
              <w:r>
                <w:rPr>
                  <w:color w:val="1e198e"/>
                  <w:b w:val="1"/>
                  <w:bCs w:val="1"/>
                  <w:u w:val="single"/>
                </w:rPr>
                <w:t xml:space="preserve">Asymmetry, tail risk and time series momentum</w:t>
              </w:r>
            </w:hyperlink>
          </w:p>
          <w:p>
            <w:pP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14" w:history="1">
              <w:r>
                <w:rPr>
                  <w:color w:val="#410a8c"/>
                  <w:u w:val="single"/>
                </w:rPr>
                <w:t xml:space="preserve">Shixuan Wang</w:t>
              </w:r>
            </w:hyperlink>
          </w:p>
          <w:p>
            <w:pPr/>
            <w:r>
              <w:rPr>
                <w:i w:val="1"/>
                <w:iCs w:val="1"/>
              </w:rPr>
              <w:t xml:space="preserve">International Review of Financial Analysis</w:t>
            </w:r>
            <w:r>
              <w:rPr/>
              <w:t xml:space="preserve">, 2021, 78, pp.101938. </w:t>
            </w:r>
            <w:hyperlink r:id="rId69" w:history="1">
              <w:r>
                <w:rPr>
                  <w:color w:val="#410a8c"/>
                  <w:u w:val="single"/>
                </w:rPr>
                <w:t xml:space="preserve">⟨10.1016/j.irfa.2021.101938⟩</w:t>
              </w:r>
            </w:hyperlink>
          </w:p>
          <w:p>
            <w:pPr/>
            <w:r>
              <w:rPr/>
              <w:t xml:space="preserve">Article dans une revue</w:t>
            </w:r>
          </w:p>
          <w:p>
            <w:pPr/>
            <w:hyperlink r:id="rId68" w:history="1">
              <w:r>
                <w:rPr>
                  <w:color w:val="#410a8c"/>
                  <w:u w:val="single"/>
                </w:rPr>
                <w:t xml:space="preserve">hal-03511436v1</w:t>
              </w:r>
            </w:hyperlink>
          </w:p>
        </w:tc>
      </w:tr>
      <w:tr>
        <w:trPr/>
        <w:tc>
          <w:tcPr>
            <w:noWrap/>
          </w:tcPr>
          <w:p>
            <w:pPr>
              <w:spacing w:after="200"/>
            </w:pPr>
            <w:hyperlink r:id="rId70" w:history="1">
              <w:r>
                <w:rPr>
                  <w:color w:val="1e198e"/>
                  <w:b w:val="1"/>
                  <w:bCs w:val="1"/>
                  <w:u w:val="single"/>
                </w:rPr>
                <w:t xml:space="preserve">Detecting common breaks in the means of high dimensional cross-dependent panels</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44" w:history="1">
              <w:r>
                <w:rPr>
                  <w:color w:val="#410a8c"/>
                  <w:u w:val="single"/>
                </w:rPr>
                <w:t xml:space="preserve">Yuqian Zhao</w:t>
              </w:r>
            </w:hyperlink>
          </w:p>
          <w:p>
            <w:pPr/>
            <w:r>
              <w:rPr>
                <w:i w:val="1"/>
                <w:iCs w:val="1"/>
              </w:rPr>
              <w:t xml:space="preserve">Econometrics Journal</w:t>
            </w:r>
            <w:r>
              <w:rPr/>
              <w:t xml:space="preserve">, 2021, </w:t>
            </w:r>
            <w:hyperlink r:id="rId72" w:history="1">
              <w:r>
                <w:rPr>
                  <w:color w:val="#410a8c"/>
                  <w:u w:val="single"/>
                </w:rPr>
                <w:t xml:space="preserve">⟨10.1093/ectj/utab028⟩</w:t>
              </w:r>
            </w:hyperlink>
          </w:p>
          <w:p>
            <w:pPr/>
            <w:r>
              <w:rPr/>
              <w:t xml:space="preserve">Article dans une revue</w:t>
            </w:r>
          </w:p>
          <w:p>
            <w:pPr/>
            <w:hyperlink r:id="rId70" w:history="1">
              <w:r>
                <w:rPr>
                  <w:color w:val="#410a8c"/>
                  <w:u w:val="single"/>
                </w:rPr>
                <w:t xml:space="preserve">hal-03511434v1</w:t>
              </w:r>
            </w:hyperlink>
          </w:p>
        </w:tc>
      </w:tr>
      <w:tr>
        <w:trPr/>
        <w:tc>
          <w:tcPr>
            <w:noWrap/>
          </w:tcPr>
          <w:p>
            <w:pPr>
              <w:spacing w:after="200"/>
            </w:pPr>
            <w:hyperlink r:id="rId73" w:history="1">
              <w:r>
                <w:rPr>
                  <w:color w:val="1e198e"/>
                  <w:b w:val="1"/>
                  <w:bCs w:val="1"/>
                  <w:u w:val="single"/>
                </w:rPr>
                <w:t xml:space="preserve">Decomposing anomalies</w:t>
              </w:r>
            </w:hyperlink>
          </w:p>
          <w:p>
            <w:pPr/>
            <w:hyperlink r:id="rId47" w:history="1">
              <w:r>
                <w:rPr>
                  <w:color w:val="#410a8c"/>
                  <w:u w:val="single"/>
                </w:rPr>
                <w:t xml:space="preserve">Sabri Boubaker</w:t>
              </w:r>
            </w:hyperlink>
            <w:r>
              <w:rPr/>
              <w:t xml:space="preserve">,</w:t>
            </w:r>
            <w:hyperlink r:id="rId18" w:history="1">
              <w:r>
                <w:rPr>
                  <w:color w:val="#410a8c"/>
                  <w:u w:val="single"/>
                </w:rPr>
                <w:t xml:space="preserve">Bo Li</w:t>
              </w:r>
            </w:hyperlink>
            <w:r>
              <w:rPr/>
              <w:t xml:space="preserve">,</w:t>
            </w:r>
            <w:hyperlink r:id="rId13" w:history="1">
              <w:r>
                <w:rPr>
                  <w:color w:val="#410a8c"/>
                  <w:u w:val="single"/>
                </w:rPr>
                <w:t xml:space="preserve">Zhenya Liu</w:t>
              </w:r>
            </w:hyperlink>
            <w:r>
              <w:rPr/>
              <w:t xml:space="preserve">,</w:t>
            </w:r>
            <w:hyperlink r:id="rId66" w:history="1">
              <w:r>
                <w:rPr>
                  <w:color w:val="#410a8c"/>
                  <w:u w:val="single"/>
                </w:rPr>
                <w:t xml:space="preserve">Yifan Zhang</w:t>
              </w:r>
            </w:hyperlink>
          </w:p>
          <w:p>
            <w:pPr/>
            <w:r>
              <w:rPr>
                <w:i w:val="1"/>
                <w:iCs w:val="1"/>
              </w:rPr>
              <w:t xml:space="preserve">Economics Letters</w:t>
            </w:r>
            <w:r>
              <w:rPr/>
              <w:t xml:space="preserve">, 2021, 202, pp.109835. </w:t>
            </w:r>
            <w:hyperlink r:id="rId74" w:history="1">
              <w:r>
                <w:rPr>
                  <w:color w:val="#410a8c"/>
                  <w:u w:val="single"/>
                </w:rPr>
                <w:t xml:space="preserve">⟨10.1016/j.econlet.2021.109835⟩</w:t>
              </w:r>
            </w:hyperlink>
          </w:p>
          <w:p>
            <w:pPr/>
            <w:r>
              <w:rPr/>
              <w:t xml:space="preserve">Article dans une revue</w:t>
            </w:r>
          </w:p>
          <w:p>
            <w:pPr/>
            <w:hyperlink r:id="rId73" w:history="1">
              <w:r>
                <w:rPr>
                  <w:color w:val="#410a8c"/>
                  <w:u w:val="single"/>
                </w:rPr>
                <w:t xml:space="preserve">hal-03323669v1</w:t>
              </w:r>
            </w:hyperlink>
          </w:p>
        </w:tc>
      </w:tr>
      <w:tr>
        <w:trPr/>
        <w:tc>
          <w:tcPr>
            <w:noWrap/>
          </w:tcPr>
          <w:p>
            <w:pPr>
              <w:spacing w:after="200"/>
            </w:pPr>
            <w:hyperlink r:id="rId75" w:history="1">
              <w:r>
                <w:rPr>
                  <w:color w:val="1e198e"/>
                  <w:b w:val="1"/>
                  <w:bCs w:val="1"/>
                  <w:u w:val="single"/>
                </w:rPr>
                <w:t xml:space="preserve">Industry momentum with correlation consolidation: evidence from China</w:t>
              </w:r>
            </w:hyperlink>
          </w:p>
          <w:p>
            <w:pPr/>
            <w:hyperlink r:id="rId47" w:history="1">
              <w:r>
                <w:rPr>
                  <w:color w:val="#410a8c"/>
                  <w:u w:val="single"/>
                </w:rPr>
                <w:t xml:space="preserve">Sabri Boubaker</w:t>
              </w:r>
            </w:hyperlink>
            <w:r>
              <w:rPr/>
              <w:t xml:space="preserve">,</w:t>
            </w:r>
            <w:hyperlink r:id="rId76" w:history="1">
              <w:r>
                <w:rPr>
                  <w:color w:val="#410a8c"/>
                  <w:u w:val="single"/>
                </w:rPr>
                <w:t xml:space="preserve">Lechuan Du</w:t>
              </w:r>
            </w:hyperlink>
            <w:r>
              <w:rPr/>
              <w:t xml:space="preserve">,</w:t>
            </w:r>
            <w:hyperlink r:id="rId13" w:history="1">
              <w:r>
                <w:rPr>
                  <w:color w:val="#410a8c"/>
                  <w:u w:val="single"/>
                </w:rPr>
                <w:t xml:space="preserve">Zhenya Liu</w:t>
              </w:r>
            </w:hyperlink>
          </w:p>
          <w:p>
            <w:pPr/>
            <w:r>
              <w:rPr>
                <w:i w:val="1"/>
                <w:iCs w:val="1"/>
              </w:rPr>
              <w:t xml:space="preserve">Journal of Asset Management</w:t>
            </w:r>
            <w:r>
              <w:rPr/>
              <w:t xml:space="preserve">, 2021, </w:t>
            </w:r>
            <w:hyperlink r:id="rId77" w:history="1">
              <w:r>
                <w:rPr>
                  <w:color w:val="#410a8c"/>
                  <w:u w:val="single"/>
                </w:rPr>
                <w:t xml:space="preserve">⟨10.1057/s41260-021-00248-8⟩</w:t>
              </w:r>
            </w:hyperlink>
          </w:p>
          <w:p>
            <w:pPr/>
            <w:r>
              <w:rPr/>
              <w:t xml:space="preserve">Article dans une revue</w:t>
            </w:r>
          </w:p>
          <w:p>
            <w:pPr/>
            <w:hyperlink r:id="rId75" w:history="1">
              <w:r>
                <w:rPr>
                  <w:color w:val="#410a8c"/>
                  <w:u w:val="single"/>
                </w:rPr>
                <w:t xml:space="preserve">hal-03513394v1</w:t>
              </w:r>
            </w:hyperlink>
          </w:p>
        </w:tc>
      </w:tr>
      <w:tr>
        <w:trPr/>
        <w:tc>
          <w:tcPr>
            <w:noWrap/>
          </w:tcPr>
          <w:p>
            <w:pPr>
              <w:spacing w:after="200"/>
            </w:pPr>
            <w:hyperlink r:id="rId78" w:history="1">
              <w:r>
                <w:rPr>
                  <w:color w:val="1e198e"/>
                  <w:b w:val="1"/>
                  <w:bCs w:val="1"/>
                  <w:u w:val="single"/>
                </w:rPr>
                <w:t xml:space="preserve">SEQUENTIAL MONITORING OF CHANGES IN DYNAMIC LINEAR MODELS, APPLIED TO THE U.S. HOUSING MARKET</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p>
          <w:p>
            <w:pPr/>
            <w:r>
              <w:rPr>
                <w:i w:val="1"/>
                <w:iCs w:val="1"/>
              </w:rPr>
              <w:t xml:space="preserve">Econometric Theory</w:t>
            </w:r>
            <w:r>
              <w:rPr/>
              <w:t xml:space="preserve">, 2021, pp.1-64. </w:t>
            </w:r>
            <w:hyperlink r:id="rId79" w:history="1">
              <w:r>
                <w:rPr>
                  <w:color w:val="#410a8c"/>
                  <w:u w:val="single"/>
                </w:rPr>
                <w:t xml:space="preserve">⟨10.1017/S0266466621000104⟩</w:t>
              </w:r>
            </w:hyperlink>
          </w:p>
          <w:p>
            <w:pPr/>
            <w:r>
              <w:rPr/>
              <w:t xml:space="preserve">Article dans une revue</w:t>
            </w:r>
          </w:p>
          <w:p>
            <w:pPr/>
            <w:hyperlink r:id="rId78" w:history="1">
              <w:r>
                <w:rPr>
                  <w:color w:val="#410a8c"/>
                  <w:u w:val="single"/>
                </w:rPr>
                <w:t xml:space="preserve">hal-03511409v1</w:t>
              </w:r>
            </w:hyperlink>
          </w:p>
        </w:tc>
      </w:tr>
      <w:tr>
        <w:trPr/>
        <w:tc>
          <w:tcPr>
            <w:noWrap/>
          </w:tcPr>
          <w:p>
            <w:pPr>
              <w:spacing w:after="200"/>
            </w:pPr>
            <w:hyperlink r:id="rId80" w:history="1">
              <w:r>
                <w:rPr>
                  <w:color w:val="1e198e"/>
                  <w:b w:val="1"/>
                  <w:bCs w:val="1"/>
                  <w:u w:val="single"/>
                </w:rPr>
                <w:t xml:space="preserve">How to identify the different phases of stock market bubbles statistically?</w:t>
              </w:r>
            </w:hyperlink>
          </w:p>
          <w:p>
            <w:pPr/>
            <w:hyperlink r:id="rId11" w:history="1">
              <w:r>
                <w:rPr>
                  <w:color w:val="#410a8c"/>
                  <w:u w:val="single"/>
                </w:rPr>
                <w:t xml:space="preserve">Lajos Horváth</w:t>
              </w:r>
            </w:hyperlink>
            <w:r>
              <w:rPr/>
              <w:t xml:space="preserve">,</w:t>
            </w:r>
            <w:hyperlink r:id="rId40" w:history="1">
              <w:r>
                <w:rPr>
                  <w:color w:val="#410a8c"/>
                  <w:u w:val="single"/>
                </w:rPr>
                <w:t xml:space="preserve">Hemei Li</w:t>
              </w:r>
            </w:hyperlink>
            <w:r>
              <w:rPr/>
              <w:t xml:space="preserve">,</w:t>
            </w:r>
            <w:hyperlink r:id="rId13" w:history="1">
              <w:r>
                <w:rPr>
                  <w:color w:val="#410a8c"/>
                  <w:u w:val="single"/>
                </w:rPr>
                <w:t xml:space="preserve">Zhenya Liu</w:t>
              </w:r>
            </w:hyperlink>
          </w:p>
          <w:p>
            <w:pPr/>
            <w:r>
              <w:rPr>
                <w:i w:val="1"/>
                <w:iCs w:val="1"/>
              </w:rPr>
              <w:t xml:space="preserve">Finance Research Letters</w:t>
            </w:r>
            <w:r>
              <w:rPr/>
              <w:t xml:space="preserve">, 2021, pp.102366. </w:t>
            </w:r>
            <w:hyperlink r:id="rId81" w:history="1">
              <w:r>
                <w:rPr>
                  <w:color w:val="#410a8c"/>
                  <w:u w:val="single"/>
                </w:rPr>
                <w:t xml:space="preserve">⟨10.1016/j.frl.2021.102366⟩</w:t>
              </w:r>
            </w:hyperlink>
          </w:p>
          <w:p>
            <w:pPr/>
            <w:r>
              <w:rPr/>
              <w:t xml:space="preserve">Article dans une revue</w:t>
            </w:r>
          </w:p>
          <w:p>
            <w:pPr/>
            <w:hyperlink r:id="rId80" w:history="1">
              <w:r>
                <w:rPr>
                  <w:color w:val="#410a8c"/>
                  <w:u w:val="single"/>
                </w:rPr>
                <w:t xml:space="preserve">hal-03511435v1</w:t>
              </w:r>
            </w:hyperlink>
          </w:p>
        </w:tc>
      </w:tr>
      <w:tr>
        <w:trPr/>
        <w:tc>
          <w:tcPr>
            <w:noWrap/>
          </w:tcPr>
          <w:p>
            <w:pPr>
              <w:spacing w:after="200"/>
            </w:pPr>
            <w:hyperlink r:id="rId82" w:history="1">
              <w:r>
                <w:rPr>
                  <w:color w:val="1e198e"/>
                  <w:b w:val="1"/>
                  <w:bCs w:val="1"/>
                  <w:u w:val="single"/>
                </w:rPr>
                <w:t xml:space="preserve">Time-varying beta in functional factor models: Evidence from China</w:t>
              </w:r>
            </w:hyperlink>
          </w:p>
          <w:p>
            <w:pPr/>
            <w:hyperlink r:id="rId11" w:history="1">
              <w:r>
                <w:rPr>
                  <w:color w:val="#410a8c"/>
                  <w:u w:val="single"/>
                </w:rPr>
                <w:t xml:space="preserve">Lajos Horváth</w:t>
              </w:r>
            </w:hyperlink>
            <w:r>
              <w:rPr/>
              <w:t xml:space="preserve">,</w:t>
            </w:r>
            <w:hyperlink r:id="rId18" w:history="1">
              <w:r>
                <w:rPr>
                  <w:color w:val="#410a8c"/>
                  <w:u w:val="single"/>
                </w:rPr>
                <w:t xml:space="preserve">Bo Li</w:t>
              </w:r>
            </w:hyperlink>
            <w:r>
              <w:rPr/>
              <w:t xml:space="preserve">,</w:t>
            </w:r>
            <w:hyperlink r:id="rId40" w:history="1">
              <w:r>
                <w:rPr>
                  <w:color w:val="#410a8c"/>
                  <w:u w:val="single"/>
                </w:rPr>
                <w:t xml:space="preserve">Hemei Li</w:t>
              </w:r>
            </w:hyperlink>
            <w:r>
              <w:rPr/>
              <w:t xml:space="preserve">,</w:t>
            </w:r>
            <w:hyperlink r:id="rId13" w:history="1">
              <w:r>
                <w:rPr>
                  <w:color w:val="#410a8c"/>
                  <w:u w:val="single"/>
                </w:rPr>
                <w:t xml:space="preserve">Zhenya Liu</w:t>
              </w:r>
            </w:hyperlink>
          </w:p>
          <w:p>
            <w:pPr/>
            <w:r>
              <w:rPr>
                <w:i w:val="1"/>
                <w:iCs w:val="1"/>
              </w:rPr>
              <w:t xml:space="preserve">North American Journal of Economics and Finance</w:t>
            </w:r>
            <w:r>
              <w:rPr/>
              <w:t xml:space="preserve">, 2020, 54, pp.101283 -. </w:t>
            </w:r>
            <w:hyperlink r:id="rId83" w:history="1">
              <w:r>
                <w:rPr>
                  <w:color w:val="#410a8c"/>
                  <w:u w:val="single"/>
                </w:rPr>
                <w:t xml:space="preserve">⟨10.1016/j.najef.2020.101283⟩</w:t>
              </w:r>
            </w:hyperlink>
          </w:p>
          <w:p>
            <w:pPr/>
            <w:r>
              <w:rPr/>
              <w:t xml:space="preserve">Article dans une revue</w:t>
            </w:r>
          </w:p>
          <w:p>
            <w:pPr/>
            <w:hyperlink r:id="rId82" w:history="1">
              <w:r>
                <w:rPr>
                  <w:color w:val="#410a8c"/>
                  <w:u w:val="single"/>
                </w:rPr>
                <w:t xml:space="preserve">hal-03492976v1</w:t>
              </w:r>
            </w:hyperlink>
          </w:p>
        </w:tc>
      </w:tr>
      <w:tr>
        <w:trPr/>
        <w:tc>
          <w:tcPr>
            <w:noWrap/>
          </w:tcPr>
          <w:p>
            <w:pPr>
              <w:spacing w:after="200"/>
            </w:pPr>
            <w:hyperlink r:id="rId84" w:history="1">
              <w:r>
                <w:rPr>
                  <w:color w:val="1e198e"/>
                  <w:b w:val="1"/>
                  <w:bCs w:val="1"/>
                  <w:u w:val="single"/>
                </w:rPr>
                <w:t xml:space="preserve">Vines climbing higher: Risk management for commodity futures markets using a regular vine copula approach</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p>
          <w:p>
            <w:pPr/>
            <w:r>
              <w:rPr>
                <w:i w:val="1"/>
                <w:iCs w:val="1"/>
              </w:rPr>
              <w:t xml:space="preserve">International Journal of Finance and Economics</w:t>
            </w:r>
            <w:r>
              <w:rPr/>
              <w:t xml:space="preserve">, 2020, </w:t>
            </w:r>
            <w:hyperlink r:id="rId85" w:history="1">
              <w:r>
                <w:rPr>
                  <w:color w:val="#410a8c"/>
                  <w:u w:val="single"/>
                </w:rPr>
                <w:t xml:space="preserve">⟨10.1002/ijfe.2280⟩</w:t>
              </w:r>
            </w:hyperlink>
          </w:p>
          <w:p>
            <w:pPr/>
            <w:r>
              <w:rPr/>
              <w:t xml:space="preserve">Article dans une revue</w:t>
            </w:r>
          </w:p>
          <w:p>
            <w:pPr/>
            <w:hyperlink r:id="rId84" w:history="1">
              <w:r>
                <w:rPr>
                  <w:color w:val="#410a8c"/>
                  <w:u w:val="single"/>
                </w:rPr>
                <w:t xml:space="preserve">hal-03513413v1</w:t>
              </w:r>
            </w:hyperlink>
          </w:p>
        </w:tc>
      </w:tr>
      <w:tr>
        <w:trPr/>
        <w:tc>
          <w:tcPr>
            <w:noWrap/>
          </w:tcPr>
          <w:p>
            <w:pPr>
              <w:spacing w:after="200"/>
            </w:pPr>
            <w:hyperlink r:id="rId86" w:history="1">
              <w:r>
                <w:rPr>
                  <w:color w:val="1e198e"/>
                  <w:b w:val="1"/>
                  <w:bCs w:val="1"/>
                  <w:u w:val="single"/>
                </w:rPr>
                <w:t xml:space="preserve">A functional time series analysis of forward curves derived from commodity futures</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14" w:history="1">
              <w:r>
                <w:rPr>
                  <w:color w:val="#410a8c"/>
                  <w:u w:val="single"/>
                </w:rPr>
                <w:t xml:space="preserve">Shixuan Wang</w:t>
              </w:r>
            </w:hyperlink>
          </w:p>
          <w:p>
            <w:pPr/>
            <w:r>
              <w:rPr>
                <w:i w:val="1"/>
                <w:iCs w:val="1"/>
              </w:rPr>
              <w:t xml:space="preserve">International Journal of Forecasting</w:t>
            </w:r>
            <w:r>
              <w:rPr/>
              <w:t xml:space="preserve">, 2020, 36 (2), pp.646-665. </w:t>
            </w:r>
            <w:hyperlink r:id="rId87" w:history="1">
              <w:r>
                <w:rPr>
                  <w:color w:val="#410a8c"/>
                  <w:u w:val="single"/>
                </w:rPr>
                <w:t xml:space="preserve">⟨10.1016/j.ijforecast.2019.08.003⟩</w:t>
              </w:r>
            </w:hyperlink>
          </w:p>
          <w:p>
            <w:pPr/>
            <w:r>
              <w:rPr/>
              <w:t xml:space="preserve">Article dans une revue</w:t>
            </w:r>
          </w:p>
          <w:p>
            <w:pPr/>
            <w:hyperlink r:id="rId86" w:history="1">
              <w:r>
                <w:rPr>
                  <w:color w:val="#410a8c"/>
                  <w:u w:val="single"/>
                </w:rPr>
                <w:t xml:space="preserve">hal-03513421v1</w:t>
              </w:r>
            </w:hyperlink>
          </w:p>
        </w:tc>
      </w:tr>
      <w:tr>
        <w:trPr/>
        <w:tc>
          <w:tcPr>
            <w:noWrap/>
          </w:tcPr>
          <w:p>
            <w:pPr>
              <w:spacing w:after="200"/>
            </w:pPr>
            <w:hyperlink r:id="rId88" w:history="1">
              <w:r>
                <w:rPr>
                  <w:color w:val="1e198e"/>
                  <w:b w:val="1"/>
                  <w:bCs w:val="1"/>
                  <w:u w:val="single"/>
                </w:rPr>
                <w:t xml:space="preserve">A study of data-driven momentum and disposition effects in the Chinese stock market by functional data analysis</w:t>
              </w:r>
            </w:hyperlink>
          </w:p>
          <w:p>
            <w:pPr/>
            <w:hyperlink r:id="rId89" w:history="1">
              <w:r>
                <w:rPr>
                  <w:color w:val="#410a8c"/>
                  <w:u w:val="single"/>
                </w:rPr>
                <w:t xml:space="preserve">Ruanmin Cao</w:t>
              </w:r>
            </w:hyperlink>
            <w:r>
              <w:rPr/>
              <w:t xml:space="preserve">,</w:t>
            </w: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44" w:history="1">
              <w:r>
                <w:rPr>
                  <w:color w:val="#410a8c"/>
                  <w:u w:val="single"/>
                </w:rPr>
                <w:t xml:space="preserve">Yuqian Zhao</w:t>
              </w:r>
            </w:hyperlink>
          </w:p>
          <w:p>
            <w:pPr/>
            <w:r>
              <w:rPr>
                <w:i w:val="1"/>
                <w:iCs w:val="1"/>
              </w:rPr>
              <w:t xml:space="preserve">Review of Quantitative Finance and Accounting</w:t>
            </w:r>
            <w:r>
              <w:rPr/>
              <w:t xml:space="preserve">, 2020, 54 (1), pp.335-358. </w:t>
            </w:r>
            <w:hyperlink r:id="rId90" w:history="1">
              <w:r>
                <w:rPr>
                  <w:color w:val="#410a8c"/>
                  <w:u w:val="single"/>
                </w:rPr>
                <w:t xml:space="preserve">⟨10.1007/s11156-019-00791-x⟩</w:t>
              </w:r>
            </w:hyperlink>
          </w:p>
          <w:p>
            <w:pPr/>
            <w:r>
              <w:rPr/>
              <w:t xml:space="preserve">Article dans une revue</w:t>
            </w:r>
          </w:p>
          <w:p>
            <w:pPr/>
            <w:hyperlink r:id="rId88" w:history="1">
              <w:r>
                <w:rPr>
                  <w:color w:val="#410a8c"/>
                  <w:u w:val="single"/>
                </w:rPr>
                <w:t xml:space="preserve">hal-03511284v1</w:t>
              </w:r>
            </w:hyperlink>
          </w:p>
        </w:tc>
      </w:tr>
      <w:tr>
        <w:trPr/>
        <w:tc>
          <w:tcPr>
            <w:noWrap/>
          </w:tcPr>
          <w:p>
            <w:pPr>
              <w:spacing w:after="200"/>
            </w:pPr>
            <w:hyperlink r:id="rId91" w:history="1">
              <w:r>
                <w:rPr>
                  <w:color w:val="1e198e"/>
                  <w:b w:val="1"/>
                  <w:bCs w:val="1"/>
                  <w:u w:val="single"/>
                </w:rPr>
                <w:t xml:space="preserve">Sequential monitoring for changes from stationarity to mild non-stationarity</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14" w:history="1">
              <w:r>
                <w:rPr>
                  <w:color w:val="#410a8c"/>
                  <w:u w:val="single"/>
                </w:rPr>
                <w:t xml:space="preserve">Shixuan Wang</w:t>
              </w:r>
            </w:hyperlink>
          </w:p>
          <w:p>
            <w:pPr/>
            <w:r>
              <w:rPr>
                <w:i w:val="1"/>
                <w:iCs w:val="1"/>
              </w:rPr>
              <w:t xml:space="preserve">Journal of Econometrics</w:t>
            </w:r>
            <w:r>
              <w:rPr/>
              <w:t xml:space="preserve">, 2020, 215, pp.209 - 238. </w:t>
            </w:r>
            <w:hyperlink r:id="rId92" w:history="1">
              <w:r>
                <w:rPr>
                  <w:color w:val="#410a8c"/>
                  <w:u w:val="single"/>
                </w:rPr>
                <w:t xml:space="preserve">⟨10.1016/j.jeconom.2019.08.010⟩</w:t>
              </w:r>
            </w:hyperlink>
          </w:p>
          <w:p>
            <w:pPr/>
            <w:r>
              <w:rPr/>
              <w:t xml:space="preserve">Article dans une revue</w:t>
            </w:r>
          </w:p>
          <w:p>
            <w:pPr/>
            <w:hyperlink r:id="rId91" w:history="1">
              <w:r>
                <w:rPr>
                  <w:color w:val="#410a8c"/>
                  <w:u w:val="single"/>
                </w:rPr>
                <w:t xml:space="preserve">hal-03489780v1</w:t>
              </w:r>
            </w:hyperlink>
          </w:p>
        </w:tc>
      </w:tr>
      <w:tr>
        <w:trPr/>
        <w:tc>
          <w:tcPr>
            <w:noWrap/>
          </w:tcPr>
          <w:p>
            <w:pPr>
              <w:spacing w:after="200"/>
            </w:pPr>
            <w:hyperlink r:id="rId93" w:history="1">
              <w:r>
                <w:rPr>
                  <w:color w:val="1e198e"/>
                  <w:b w:val="1"/>
                  <w:bCs w:val="1"/>
                  <w:u w:val="single"/>
                </w:rPr>
                <w:t xml:space="preserve">Multivariate Volatility Regulated Kelly Strategy: A Superior Choice in Low Correlated Portfolios</w:t>
              </w:r>
            </w:hyperlink>
          </w:p>
          <w:p>
            <w:pPr/>
            <w:hyperlink r:id="rId89" w:history="1">
              <w:r>
                <w:rPr>
                  <w:color w:val="#410a8c"/>
                  <w:u w:val="single"/>
                </w:rPr>
                <w:t xml:space="preserve">Ruanmin Cao</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r>
              <w:rPr/>
              <w:t xml:space="preserve">,</w:t>
            </w:r>
            <w:hyperlink r:id="rId94" w:history="1">
              <w:r>
                <w:rPr>
                  <w:color w:val="#410a8c"/>
                  <w:u w:val="single"/>
                </w:rPr>
                <w:t xml:space="preserve">Weifeng Zhou</w:t>
              </w:r>
            </w:hyperlink>
          </w:p>
          <w:p>
            <w:pPr/>
            <w:r>
              <w:rPr>
                <w:i w:val="1"/>
                <w:iCs w:val="1"/>
              </w:rPr>
              <w:t xml:space="preserve">Theoretical Economics Letters</w:t>
            </w:r>
            <w:r>
              <w:rPr/>
              <w:t xml:space="preserve">, In press, 07 (05), pp.1453 - 1472. </w:t>
            </w:r>
            <w:hyperlink r:id="rId95" w:history="1">
              <w:r>
                <w:rPr>
                  <w:color w:val="#410a8c"/>
                  <w:u w:val="single"/>
                </w:rPr>
                <w:t xml:space="preserve">⟨10.4236/tel.2017.75098⟩</w:t>
              </w:r>
            </w:hyperlink>
          </w:p>
          <w:p>
            <w:pPr/>
            <w:r>
              <w:rPr/>
              <w:t xml:space="preserve">Article dans une revue</w:t>
            </w:r>
          </w:p>
          <w:p>
            <w:pPr/>
            <w:hyperlink r:id="rId93" w:history="1">
              <w:r>
                <w:rPr>
                  <w:color w:val="#410a8c"/>
                  <w:u w:val="single"/>
                </w:rPr>
                <w:t xml:space="preserve">hal-01794433v1</w:t>
              </w:r>
            </w:hyperlink>
          </w:p>
        </w:tc>
      </w:tr>
      <w:tr>
        <w:trPr/>
        <w:tc>
          <w:tcPr>
            <w:noWrap/>
          </w:tcPr>
          <w:p>
            <w:pPr>
              <w:spacing w:after="200"/>
            </w:pPr>
            <w:hyperlink r:id="rId96" w:history="1">
              <w:r>
                <w:rPr>
                  <w:color w:val="1e198e"/>
                  <w:b w:val="1"/>
                  <w:bCs w:val="1"/>
                  <w:u w:val="single"/>
                </w:rPr>
                <w:t xml:space="preserve">Decoding Chinese stock market returns: Three-state hidden semi-Markov model</w:t>
              </w:r>
            </w:hyperlink>
          </w:p>
          <w:p>
            <w:pP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p>
          <w:p>
            <w:pPr/>
            <w:r>
              <w:rPr>
                <w:i w:val="1"/>
                <w:iCs w:val="1"/>
              </w:rPr>
              <w:t xml:space="preserve">Pacific-Basin Finance Journal</w:t>
            </w:r>
            <w:r>
              <w:rPr/>
              <w:t xml:space="preserve">, 2017, 44, pp.127 - 149. </w:t>
            </w:r>
            <w:hyperlink r:id="rId97" w:history="1">
              <w:r>
                <w:rPr>
                  <w:color w:val="#410a8c"/>
                  <w:u w:val="single"/>
                </w:rPr>
                <w:t xml:space="preserve">⟨10.1016/j.pacfin.2017.06.007⟩</w:t>
              </w:r>
            </w:hyperlink>
          </w:p>
          <w:p>
            <w:pPr/>
            <w:r>
              <w:rPr/>
              <w:t xml:space="preserve">Article dans une revue</w:t>
            </w:r>
          </w:p>
          <w:p>
            <w:pPr/>
            <w:hyperlink r:id="rId96" w:history="1">
              <w:r>
                <w:rPr>
                  <w:color w:val="#410a8c"/>
                  <w:u w:val="single"/>
                </w:rPr>
                <w:t xml:space="preserve">hal-01794384v1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When will China’s GDP overtake the US</w:t>
              </w:r>
            </w:hyperlink>
          </w:p>
          <w:p>
            <w:pPr/>
            <w:hyperlink r:id="rId13" w:history="1">
              <w:r>
                <w:rPr>
                  <w:color w:val="#410a8c"/>
                  <w:u w:val="single"/>
                </w:rPr>
                <w:t xml:space="preserve">Zhenya Liu</w:t>
              </w:r>
            </w:hyperlink>
          </w:p>
          <w:p>
            <w:pPr/>
            <w:r>
              <w:rPr>
                <w:i w:val="1"/>
                <w:iCs w:val="1"/>
              </w:rPr>
              <w:t xml:space="preserve">16ème Colloque Bachelier en Mathématiques financières</w:t>
            </w:r>
            <w:r>
              <w:rPr/>
              <w:t xml:space="preserve">, Jan 2024, Metabief, France</w:t>
            </w:r>
          </w:p>
          <w:p>
            <w:pPr/>
            <w:r>
              <w:rPr/>
              <w:t xml:space="preserve">Communication dans un congrès</w:t>
            </w:r>
          </w:p>
          <w:p>
            <w:pPr/>
            <w:hyperlink r:id="rId98" w:history="1">
              <w:r>
                <w:rPr>
                  <w:color w:val="#410a8c"/>
                  <w:u w:val="single"/>
                </w:rPr>
                <w:t xml:space="preserve">hal-05056285v1</w:t>
              </w:r>
            </w:hyperlink>
          </w:p>
        </w:tc>
      </w:tr>
      <w:tr>
        <w:trPr/>
        <w:tc>
          <w:tcPr>
            <w:noWrap/>
          </w:tcPr>
          <w:p>
            <w:pPr>
              <w:spacing w:after="200"/>
            </w:pPr>
            <w:hyperlink r:id="rId99" w:history="1">
              <w:r>
                <w:rPr>
                  <w:color w:val="1e198e"/>
                  <w:b w:val="1"/>
                  <w:bCs w:val="1"/>
                  <w:u w:val="single"/>
                </w:rPr>
                <w:t xml:space="preserve">Sustainability of Factors Investing</w:t>
              </w:r>
            </w:hyperlink>
          </w:p>
          <w:p>
            <w:pPr/>
            <w:hyperlink r:id="rId13" w:history="1">
              <w:r>
                <w:rPr>
                  <w:color w:val="#410a8c"/>
                  <w:u w:val="single"/>
                </w:rPr>
                <w:t xml:space="preserve">Zhenya Liu</w:t>
              </w:r>
            </w:hyperlink>
          </w:p>
          <w:p>
            <w:pPr/>
            <w:r>
              <w:rPr>
                <w:i w:val="1"/>
                <w:iCs w:val="1"/>
              </w:rPr>
              <w:t xml:space="preserve">Conference of the British Accounting and Finance Association (BAFA 2023) Corporate Finance and Asset Pricing SIG and the Northern Area Group</w:t>
            </w:r>
            <w:r>
              <w:rPr/>
              <w:t xml:space="preserve">, BAFA, Dec 2023, Dubai, United Arab Emirates</w:t>
            </w:r>
          </w:p>
          <w:p>
            <w:pPr/>
            <w:r>
              <w:rPr/>
              <w:t xml:space="preserve">Communication dans un congrès</w:t>
            </w:r>
          </w:p>
          <w:p>
            <w:pPr/>
            <w:hyperlink r:id="rId99" w:history="1">
              <w:r>
                <w:rPr>
                  <w:color w:val="#410a8c"/>
                  <w:u w:val="single"/>
                </w:rPr>
                <w:t xml:space="preserve">hal-04963262v1</w:t>
              </w:r>
            </w:hyperlink>
          </w:p>
        </w:tc>
      </w:tr>
      <w:tr>
        <w:trPr/>
        <w:tc>
          <w:tcPr>
            <w:noWrap/>
          </w:tcPr>
          <w:p>
            <w:pPr>
              <w:spacing w:after="200"/>
            </w:pPr>
            <w:hyperlink r:id="rId100" w:history="1">
              <w:r>
                <w:rPr>
                  <w:color w:val="1e198e"/>
                  <w:b w:val="1"/>
                  <w:bCs w:val="1"/>
                  <w:u w:val="single"/>
                </w:rPr>
                <w:t xml:space="preserve">Corporate Social Responsibility, COVID-19, and Stock Price Reaction: Evidence from China</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56" w:history="1">
              <w:r>
                <w:rPr>
                  <w:color w:val="#410a8c"/>
                  <w:u w:val="single"/>
                </w:rPr>
                <w:t xml:space="preserve">L. Zhai</w:t>
              </w:r>
            </w:hyperlink>
          </w:p>
          <w:p>
            <w:pPr/>
            <w:r>
              <w:rPr>
                <w:i w:val="1"/>
                <w:iCs w:val="1"/>
              </w:rPr>
              <w:t xml:space="preserve">Financial Economics Meeting Crisis Challenges (FEM-2021)</w:t>
            </w:r>
            <w:r>
              <w:rPr/>
              <w:t xml:space="preserve">, EDC Paris Business School and French Association of Financial Econometrics (FAFE), Jul 2021, Paris, France</w:t>
            </w:r>
          </w:p>
          <w:p>
            <w:pPr/>
            <w:r>
              <w:rPr/>
              <w:t xml:space="preserve">Communication dans un congrès</w:t>
            </w:r>
          </w:p>
          <w:p>
            <w:pPr/>
            <w:hyperlink r:id="rId100" w:history="1">
              <w:r>
                <w:rPr>
                  <w:color w:val="#410a8c"/>
                  <w:u w:val="single"/>
                </w:rPr>
                <w:t xml:space="preserve">hal-05076922v1</w:t>
              </w:r>
            </w:hyperlink>
          </w:p>
        </w:tc>
      </w:tr>
      <w:tr>
        <w:trPr/>
        <w:tc>
          <w:tcPr>
            <w:noWrap/>
          </w:tcPr>
          <w:p>
            <w:pPr>
              <w:spacing w:after="200"/>
            </w:pPr>
            <w:hyperlink r:id="rId101" w:history="1">
              <w:r>
                <w:rPr>
                  <w:color w:val="1e198e"/>
                  <w:b w:val="1"/>
                  <w:bCs w:val="1"/>
                  <w:u w:val="single"/>
                </w:rPr>
                <w:t xml:space="preserve">The Mirror of History: How to Statistically Identify Stock Market Bubble Bursts</w:t>
              </w:r>
            </w:hyperlink>
          </w:p>
          <w:p>
            <w:pPr/>
            <w:hyperlink r:id="rId13" w:history="1">
              <w:r>
                <w:rPr>
                  <w:color w:val="#410a8c"/>
                  <w:u w:val="single"/>
                </w:rPr>
                <w:t xml:space="preserve">Zhenya Liu</w:t>
              </w:r>
            </w:hyperlink>
            <w:r>
              <w:rPr/>
              <w:t xml:space="preserve">,</w:t>
            </w:r>
            <w:hyperlink r:id="rId55" w:history="1">
              <w:r>
                <w:rPr>
                  <w:color w:val="#410a8c"/>
                  <w:u w:val="single"/>
                </w:rPr>
                <w:t xml:space="preserve">Tianqing Sui</w:t>
              </w:r>
            </w:hyperlink>
            <w:r>
              <w:rPr/>
              <w:t xml:space="preserve">,</w:t>
            </w:r>
            <w:hyperlink r:id="rId56" w:history="1">
              <w:r>
                <w:rPr>
                  <w:color w:val="#410a8c"/>
                  <w:u w:val="single"/>
                </w:rPr>
                <w:t xml:space="preserve">L. Zhai</w:t>
              </w:r>
            </w:hyperlink>
          </w:p>
          <w:p>
            <w:pPr/>
            <w:r>
              <w:rPr>
                <w:i w:val="1"/>
                <w:iCs w:val="1"/>
              </w:rPr>
              <w:t xml:space="preserve">Financial Economics Meeting Crisis Challenges (FEM-2021)</w:t>
            </w:r>
            <w:r>
              <w:rPr/>
              <w:t xml:space="preserve">, EDC Paris Business School and French Association of Financial Econometrics (FAFE), Jul 2021, Paris, France</w:t>
            </w:r>
          </w:p>
          <w:p>
            <w:pPr/>
            <w:r>
              <w:rPr/>
              <w:t xml:space="preserve">Communication dans un congrès</w:t>
            </w:r>
          </w:p>
          <w:p>
            <w:pPr/>
            <w:hyperlink r:id="rId101" w:history="1">
              <w:r>
                <w:rPr>
                  <w:color w:val="#410a8c"/>
                  <w:u w:val="single"/>
                </w:rPr>
                <w:t xml:space="preserve">hal-05076841v1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Demystifying China’s Stock Market</w:t>
              </w:r>
            </w:hyperlink>
          </w:p>
          <w:p>
            <w:pPr/>
            <w:hyperlink r:id="rId103" w:history="1">
              <w:r>
                <w:rPr>
                  <w:color w:val="#410a8c"/>
                  <w:u w:val="single"/>
                </w:rPr>
                <w:t xml:space="preserve">Eric Girardin</w:t>
              </w:r>
            </w:hyperlink>
            <w:r>
              <w:rPr/>
              <w:t xml:space="preserve">,</w:t>
            </w:r>
            <w:hyperlink r:id="rId13" w:history="1">
              <w:r>
                <w:rPr>
                  <w:color w:val="#410a8c"/>
                  <w:u w:val="single"/>
                </w:rPr>
                <w:t xml:space="preserve">Zhenya Liu</w:t>
              </w:r>
            </w:hyperlink>
          </w:p>
          <w:p>
            <w:pPr/>
            <w:r>
              <w:rPr/>
              <w:t xml:space="preserve">Springer International Publishing, pp.XXI, 125, 2019, 978-3-030-17122-3. </w:t>
            </w:r>
            <w:hyperlink r:id="rId104" w:history="1">
              <w:r>
                <w:rPr>
                  <w:color w:val="#410a8c"/>
                  <w:u w:val="single"/>
                </w:rPr>
                <w:t xml:space="preserve">⟨10.1007/978-3-030-17123-0⟩</w:t>
              </w:r>
            </w:hyperlink>
          </w:p>
          <w:p>
            <w:pPr/>
            <w:r>
              <w:rPr/>
              <w:t xml:space="preserve">Ouvrages</w:t>
            </w:r>
          </w:p>
          <w:p>
            <w:pPr/>
            <w:hyperlink r:id="rId102" w:history="1">
              <w:r>
                <w:rPr>
                  <w:color w:val="#410a8c"/>
                  <w:u w:val="single"/>
                </w:rPr>
                <w:t xml:space="preserve">hal-02402770v1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1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enya-liu" TargetMode="External"/><Relationship Id="rId9" Type="http://schemas.openxmlformats.org/officeDocument/2006/relationships/hyperlink" Target="https://orcid.org/0000-0003-2237-3257" TargetMode="External"/><Relationship Id="rId10" Type="http://schemas.openxmlformats.org/officeDocument/2006/relationships/hyperlink" Target="https://normandie-univ.hal.science/hal-05290588v1" TargetMode="External"/><Relationship Id="rId11" Type="http://schemas.openxmlformats.org/officeDocument/2006/relationships/hyperlink" Target="https://hal.science/search/index/?q=*&amp;authFullName_s=Lajos Horv&#225;th" TargetMode="External"/><Relationship Id="rId12" Type="http://schemas.openxmlformats.org/officeDocument/2006/relationships/hyperlink" Target="https://hal.science/search/index/?q=*&amp;authFullName_s=Emese Lazar" TargetMode="External"/><Relationship Id="rId13" Type="http://schemas.openxmlformats.org/officeDocument/2006/relationships/hyperlink" Target="https://hal.science/search/index/?q=*&amp;authFullName_s=Zhenya Liu" TargetMode="External"/><Relationship Id="rId14" Type="http://schemas.openxmlformats.org/officeDocument/2006/relationships/hyperlink" Target="https://hal.science/search/index/?q=*&amp;authFullName_s=Shixuan Wang" TargetMode="External"/><Relationship Id="rId15" Type="http://schemas.openxmlformats.org/officeDocument/2006/relationships/hyperlink" Target="https://hal.science/search/index/?q=*&amp;authFullName_s=Xiaohan Xue" TargetMode="External"/><Relationship Id="rId16" Type="http://schemas.openxmlformats.org/officeDocument/2006/relationships/hyperlink" Target="https://dx.doi.org/10.1080/07350015.2025.2540071" TargetMode="External"/><Relationship Id="rId17" Type="http://schemas.openxmlformats.org/officeDocument/2006/relationships/hyperlink" Target="https://hal.science/hal-05568880v1" TargetMode="External"/><Relationship Id="rId18" Type="http://schemas.openxmlformats.org/officeDocument/2006/relationships/hyperlink" Target="https://hal.science/search/index/?q=*&amp;authFullName_s=Bo Li" TargetMode="External"/><Relationship Id="rId19" Type="http://schemas.openxmlformats.org/officeDocument/2006/relationships/hyperlink" Target="https://hal.science/search/index/?q=*&amp;authFullName_s=Xuemei Jia" TargetMode="External"/><Relationship Id="rId20" Type="http://schemas.openxmlformats.org/officeDocument/2006/relationships/hyperlink" Target="https://hal.science/search/index/?q=*&amp;authFullName_s=Fengping Ma" TargetMode="External"/><Relationship Id="rId21" Type="http://schemas.openxmlformats.org/officeDocument/2006/relationships/hyperlink" Target="https://dx.doi.org/10.1016/j.ribaf.2025.102997" TargetMode="External"/><Relationship Id="rId22" Type="http://schemas.openxmlformats.org/officeDocument/2006/relationships/hyperlink" Target="https://hal.science/hal-04889065v1" TargetMode="External"/><Relationship Id="rId23" Type="http://schemas.openxmlformats.org/officeDocument/2006/relationships/hyperlink" Target="https://hal.science/search/index/?q=*&amp;authFullName_s=Yu He" TargetMode="External"/><Relationship Id="rId24" Type="http://schemas.openxmlformats.org/officeDocument/2006/relationships/hyperlink" Target="https://hal.science/search/index/?q=*&amp;authFullName_s=Shanglin Lu" TargetMode="External"/><Relationship Id="rId25" Type="http://schemas.openxmlformats.org/officeDocument/2006/relationships/hyperlink" Target="https://hal.science/search/index/?q=*&amp;authFullName_s=Ran Wei" TargetMode="External"/><Relationship Id="rId26" Type="http://schemas.openxmlformats.org/officeDocument/2006/relationships/hyperlink" Target="https://dx.doi.org/10.1016/j.frl.2024.106130" TargetMode="External"/><Relationship Id="rId27" Type="http://schemas.openxmlformats.org/officeDocument/2006/relationships/hyperlink" Target="https://hal.science/hal-04894960v1" TargetMode="External"/><Relationship Id="rId28" Type="http://schemas.openxmlformats.org/officeDocument/2006/relationships/hyperlink" Target="https://dx.doi.org/10.1016/j.gfj.2024.100988" TargetMode="External"/><Relationship Id="rId29" Type="http://schemas.openxmlformats.org/officeDocument/2006/relationships/hyperlink" Target="https://hal.science/hal-04876523v1" TargetMode="External"/><Relationship Id="rId30" Type="http://schemas.openxmlformats.org/officeDocument/2006/relationships/hyperlink" Target="https://hal.science/search/index/?q=*&amp;authFullName_s=David Dickinson" TargetMode="External"/><Relationship Id="rId31" Type="http://schemas.openxmlformats.org/officeDocument/2006/relationships/hyperlink" Target="https://hal.science/search/index/?q=*&amp;authFullName_s=Xuyuan Han" TargetMode="External"/><Relationship Id="rId32" Type="http://schemas.openxmlformats.org/officeDocument/2006/relationships/hyperlink" Target="https://hal.science/search/index/?q=*&amp;authFullName_s=Yaosong Zhan" TargetMode="External"/><Relationship Id="rId33" Type="http://schemas.openxmlformats.org/officeDocument/2006/relationships/hyperlink" Target="https://dx.doi.org/10.1016/j.irfa.2024.103611" TargetMode="External"/><Relationship Id="rId34" Type="http://schemas.openxmlformats.org/officeDocument/2006/relationships/hyperlink" Target="https://hal.science/hal-04432406v1" TargetMode="External"/><Relationship Id="rId35" Type="http://schemas.openxmlformats.org/officeDocument/2006/relationships/hyperlink" Target="https://hal.science/search/index/?q=*&amp;authFullName_s=Qiming Liu" TargetMode="External"/><Relationship Id="rId36" Type="http://schemas.openxmlformats.org/officeDocument/2006/relationships/hyperlink" Target="https://hal.science/search/index/?q=*&amp;authFullName_s=Yuhao Mu" TargetMode="External"/><Relationship Id="rId37" Type="http://schemas.openxmlformats.org/officeDocument/2006/relationships/hyperlink" Target="https://hal.science/search/index/?q=*&amp;authFullName_s=Faten Moussa" TargetMode="External"/><Relationship Id="rId38" Type="http://schemas.openxmlformats.org/officeDocument/2006/relationships/hyperlink" Target="https://dx.doi.org/10.1016/j.ribaf.2023.102070" TargetMode="External"/><Relationship Id="rId39" Type="http://schemas.openxmlformats.org/officeDocument/2006/relationships/hyperlink" Target="https://hal.science/hal-04894961v1" TargetMode="External"/><Relationship Id="rId40" Type="http://schemas.openxmlformats.org/officeDocument/2006/relationships/hyperlink" Target="https://hal.science/search/index/?q=*&amp;authFullName_s=Hemei Li" TargetMode="External"/><Relationship Id="rId41" Type="http://schemas.openxmlformats.org/officeDocument/2006/relationships/hyperlink" Target="https://hal.science/search/index/?q=*&amp;authFullName_s=Virginie Hachard" TargetMode="External"/><Relationship Id="rId42" Type="http://schemas.openxmlformats.org/officeDocument/2006/relationships/hyperlink" Target="https://dx.doi.org/10.1016/j.iref.2024.103487" TargetMode="External"/><Relationship Id="rId43" Type="http://schemas.openxmlformats.org/officeDocument/2006/relationships/hyperlink" Target="https://normandie-univ.hal.science/hal-04435473v1" TargetMode="External"/><Relationship Id="rId44" Type="http://schemas.openxmlformats.org/officeDocument/2006/relationships/hyperlink" Target="https://hal.science/search/index/?q=*&amp;authFullName_s=Yuqian Zhao" TargetMode="External"/><Relationship Id="rId45" Type="http://schemas.openxmlformats.org/officeDocument/2006/relationships/hyperlink" Target="https://dx.doi.org/10.1016/j.jcomm.2023.100362" TargetMode="External"/><Relationship Id="rId46" Type="http://schemas.openxmlformats.org/officeDocument/2006/relationships/hyperlink" Target="https://hal.science/hal-03511438v1" TargetMode="External"/><Relationship Id="rId47" Type="http://schemas.openxmlformats.org/officeDocument/2006/relationships/hyperlink" Target="https://hal.science/search/index/?q=*&amp;authFullName_s=Sabri Boubaker" TargetMode="External"/><Relationship Id="rId48" Type="http://schemas.openxmlformats.org/officeDocument/2006/relationships/hyperlink" Target="https://dx.doi.org/10.1007/s10479-021-04381-w" TargetMode="External"/><Relationship Id="rId49" Type="http://schemas.openxmlformats.org/officeDocument/2006/relationships/hyperlink" Target="https://normandie-univ.hal.science/hal-04452665v1" TargetMode="External"/><Relationship Id="rId50" Type="http://schemas.openxmlformats.org/officeDocument/2006/relationships/hyperlink" Target="https://hal.science/search/index/?q=*&amp;authFullName_s=S. Boubaker" TargetMode="External"/><Relationship Id="rId51" Type="http://schemas.openxmlformats.org/officeDocument/2006/relationships/hyperlink" Target="https://dx.doi.org/10.1016/j.frl.2022.102699" TargetMode="External"/><Relationship Id="rId52" Type="http://schemas.openxmlformats.org/officeDocument/2006/relationships/hyperlink" Target="https://normandie-univ.hal.science/hal-04452669v1" TargetMode="External"/><Relationship Id="rId53" Type="http://schemas.openxmlformats.org/officeDocument/2006/relationships/hyperlink" Target="https://dx.doi.org/10.1007/s10479-021-04092-2" TargetMode="External"/><Relationship Id="rId54" Type="http://schemas.openxmlformats.org/officeDocument/2006/relationships/hyperlink" Target="https://normandie-univ.hal.science/hal-04454682v1" TargetMode="External"/><Relationship Id="rId55" Type="http://schemas.openxmlformats.org/officeDocument/2006/relationships/hyperlink" Target="https://hal.science/search/index/?q=*&amp;authFullName_s=Tianqing Sui" TargetMode="External"/><Relationship Id="rId56" Type="http://schemas.openxmlformats.org/officeDocument/2006/relationships/hyperlink" Target="https://hal.science/search/index/?q=*&amp;authFullName_s=L. Zhai" TargetMode="External"/><Relationship Id="rId57" Type="http://schemas.openxmlformats.org/officeDocument/2006/relationships/hyperlink" Target="https://dx.doi.org/10.1016/j.jebo.2022.09.024" TargetMode="External"/><Relationship Id="rId58" Type="http://schemas.openxmlformats.org/officeDocument/2006/relationships/hyperlink" Target="https://hal.science/hal-04077724v1" TargetMode="External"/><Relationship Id="rId59" Type="http://schemas.openxmlformats.org/officeDocument/2006/relationships/hyperlink" Target="https://hal.science/search/index/?q=*&amp;authFullName_s=Hachmi Ben Ameur" TargetMode="External"/><Relationship Id="rId60" Type="http://schemas.openxmlformats.org/officeDocument/2006/relationships/hyperlink" Target="https://hal.science/search/index/?q=*&amp;authFullName_s=Jonathan Peillex" TargetMode="External"/><Relationship Id="rId61" Type="http://schemas.openxmlformats.org/officeDocument/2006/relationships/hyperlink" Target="https://dx.doi.org/10.1016/j.econmod.2022.106005" TargetMode="External"/><Relationship Id="rId62" Type="http://schemas.openxmlformats.org/officeDocument/2006/relationships/hyperlink" Target="https://hal.science/hal-03511405v1" TargetMode="External"/><Relationship Id="rId63" Type="http://schemas.openxmlformats.org/officeDocument/2006/relationships/hyperlink" Target="https://hal.science/search/index/?q=*&amp;authFullName_s=Ling Zhai" TargetMode="External"/><Relationship Id="rId64" Type="http://schemas.openxmlformats.org/officeDocument/2006/relationships/hyperlink" Target="https://dx.doi.org/10.1016/j.techfore.2021.120755" TargetMode="External"/><Relationship Id="rId65" Type="http://schemas.openxmlformats.org/officeDocument/2006/relationships/hyperlink" Target="https://hal.science/hal-03323675v1" TargetMode="External"/><Relationship Id="rId66" Type="http://schemas.openxmlformats.org/officeDocument/2006/relationships/hyperlink" Target="https://hal.science/search/index/?q=*&amp;authFullName_s=Yifan Zhang" TargetMode="External"/><Relationship Id="rId67" Type="http://schemas.openxmlformats.org/officeDocument/2006/relationships/hyperlink" Target="https://dx.doi.org/10.1016/j.frl.2021.101933" TargetMode="External"/><Relationship Id="rId68" Type="http://schemas.openxmlformats.org/officeDocument/2006/relationships/hyperlink" Target="https://hal.science/hal-03511436v1" TargetMode="External"/><Relationship Id="rId69" Type="http://schemas.openxmlformats.org/officeDocument/2006/relationships/hyperlink" Target="https://dx.doi.org/10.1016/j.irfa.2021.101938" TargetMode="External"/><Relationship Id="rId70" Type="http://schemas.openxmlformats.org/officeDocument/2006/relationships/hyperlink" Target="https://hal.science/hal-03511434v1" TargetMode="External"/><Relationship Id="rId71" Type="http://schemas.openxmlformats.org/officeDocument/2006/relationships/hyperlink" Target="https://hal.science/search/index/?q=*&amp;authFullName_s=Gregory Rice" TargetMode="External"/><Relationship Id="rId72" Type="http://schemas.openxmlformats.org/officeDocument/2006/relationships/hyperlink" Target="https://dx.doi.org/10.1093/ectj/utab028" TargetMode="External"/><Relationship Id="rId73" Type="http://schemas.openxmlformats.org/officeDocument/2006/relationships/hyperlink" Target="https://hal.science/hal-03323669v1" TargetMode="External"/><Relationship Id="rId74" Type="http://schemas.openxmlformats.org/officeDocument/2006/relationships/hyperlink" Target="https://dx.doi.org/10.1016/j.econlet.2021.109835" TargetMode="External"/><Relationship Id="rId75" Type="http://schemas.openxmlformats.org/officeDocument/2006/relationships/hyperlink" Target="https://hal.science/hal-03513394v1" TargetMode="External"/><Relationship Id="rId76" Type="http://schemas.openxmlformats.org/officeDocument/2006/relationships/hyperlink" Target="https://hal.science/search/index/?q=*&amp;authFullName_s=Lechuan Du" TargetMode="External"/><Relationship Id="rId77" Type="http://schemas.openxmlformats.org/officeDocument/2006/relationships/hyperlink" Target="https://dx.doi.org/10.1057/s41260-021-00248-8" TargetMode="External"/><Relationship Id="rId78" Type="http://schemas.openxmlformats.org/officeDocument/2006/relationships/hyperlink" Target="https://hal.science/hal-03511409v1" TargetMode="External"/><Relationship Id="rId79" Type="http://schemas.openxmlformats.org/officeDocument/2006/relationships/hyperlink" Target="https://dx.doi.org/10.1017/S0266466621000104" TargetMode="External"/><Relationship Id="rId80" Type="http://schemas.openxmlformats.org/officeDocument/2006/relationships/hyperlink" Target="https://hal.science/hal-03511435v1" TargetMode="External"/><Relationship Id="rId81" Type="http://schemas.openxmlformats.org/officeDocument/2006/relationships/hyperlink" Target="https://dx.doi.org/10.1016/j.frl.2021.102366" TargetMode="External"/><Relationship Id="rId82" Type="http://schemas.openxmlformats.org/officeDocument/2006/relationships/hyperlink" Target="https://hal.science/hal-03492976v1" TargetMode="External"/><Relationship Id="rId83" Type="http://schemas.openxmlformats.org/officeDocument/2006/relationships/hyperlink" Target="https://dx.doi.org/10.1016/j.najef.2020.101283" TargetMode="External"/><Relationship Id="rId84" Type="http://schemas.openxmlformats.org/officeDocument/2006/relationships/hyperlink" Target="https://hal.science/hal-03513413v1" TargetMode="External"/><Relationship Id="rId85" Type="http://schemas.openxmlformats.org/officeDocument/2006/relationships/hyperlink" Target="https://dx.doi.org/10.1002/ijfe.2280" TargetMode="External"/><Relationship Id="rId86" Type="http://schemas.openxmlformats.org/officeDocument/2006/relationships/hyperlink" Target="https://hal.science/hal-03513421v1" TargetMode="External"/><Relationship Id="rId87" Type="http://schemas.openxmlformats.org/officeDocument/2006/relationships/hyperlink" Target="https://dx.doi.org/10.1016/j.ijforecast.2019.08.003" TargetMode="External"/><Relationship Id="rId88" Type="http://schemas.openxmlformats.org/officeDocument/2006/relationships/hyperlink" Target="https://hal.science/hal-03511284v1" TargetMode="External"/><Relationship Id="rId89" Type="http://schemas.openxmlformats.org/officeDocument/2006/relationships/hyperlink" Target="https://hal.science/search/index/?q=*&amp;authFullName_s=Ruanmin Cao" TargetMode="External"/><Relationship Id="rId90" Type="http://schemas.openxmlformats.org/officeDocument/2006/relationships/hyperlink" Target="https://dx.doi.org/10.1007/s11156-019-00791-x" TargetMode="External"/><Relationship Id="rId91" Type="http://schemas.openxmlformats.org/officeDocument/2006/relationships/hyperlink" Target="https://hal.science/hal-03489780v1" TargetMode="External"/><Relationship Id="rId92" Type="http://schemas.openxmlformats.org/officeDocument/2006/relationships/hyperlink" Target="https://dx.doi.org/10.1016/j.jeconom.2019.08.010" TargetMode="External"/><Relationship Id="rId93" Type="http://schemas.openxmlformats.org/officeDocument/2006/relationships/hyperlink" Target="https://amu.hal.science/hal-01794433v1" TargetMode="External"/><Relationship Id="rId94" Type="http://schemas.openxmlformats.org/officeDocument/2006/relationships/hyperlink" Target="https://hal.science/search/index/?q=*&amp;authFullName_s=Weifeng Zhou" TargetMode="External"/><Relationship Id="rId95" Type="http://schemas.openxmlformats.org/officeDocument/2006/relationships/hyperlink" Target="https://dx.doi.org/10.4236/tel.2017.75098" TargetMode="External"/><Relationship Id="rId96" Type="http://schemas.openxmlformats.org/officeDocument/2006/relationships/hyperlink" Target="https://amu.hal.science/hal-01794384v1" TargetMode="External"/><Relationship Id="rId97" Type="http://schemas.openxmlformats.org/officeDocument/2006/relationships/hyperlink" Target="https://dx.doi.org/10.1016/j.pacfin.2017.06.007" TargetMode="External"/><Relationship Id="rId98" Type="http://schemas.openxmlformats.org/officeDocument/2006/relationships/hyperlink" Target="https://hal.science/hal-05056285v1" TargetMode="External"/><Relationship Id="rId99" Type="http://schemas.openxmlformats.org/officeDocument/2006/relationships/hyperlink" Target="https://hal.science/hal-04963262v1" TargetMode="External"/><Relationship Id="rId100" Type="http://schemas.openxmlformats.org/officeDocument/2006/relationships/hyperlink" Target="https://normandie-univ.hal.science/hal-05076922v1" TargetMode="External"/><Relationship Id="rId101" Type="http://schemas.openxmlformats.org/officeDocument/2006/relationships/hyperlink" Target="https://normandie-univ.hal.science/hal-05076841v1" TargetMode="External"/><Relationship Id="rId102" Type="http://schemas.openxmlformats.org/officeDocument/2006/relationships/hyperlink" Target="https://amu.hal.science/hal-02402770v1" TargetMode="External"/><Relationship Id="rId103" Type="http://schemas.openxmlformats.org/officeDocument/2006/relationships/hyperlink" Target="https://hal.science/search/index/?q=*&amp;authFullName_s=Eric Girardin" TargetMode="External"/><Relationship Id="rId104" Type="http://schemas.openxmlformats.org/officeDocument/2006/relationships/hyperlink" Target="https://dx.doi.org/10.1007/978-3-030-17123-0"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zhenya liu</dc:title>
  <dc:description>CV</dc:description>
  <dc:subject/>
  <cp:keywords/>
  <cp:category/>
  <cp:lastModifiedBy/>
  <dcterms:created xsi:type="dcterms:W3CDTF">2026-05-06T23:29:09+02:00</dcterms:created>
  <dcterms:modified xsi:type="dcterms:W3CDTF">2026-05-06T23:29:09+02:00</dcterms:modified>
</cp:coreProperties>
</file>

<file path=docProps/custom.xml><?xml version="1.0" encoding="utf-8"?>
<Properties xmlns="http://schemas.openxmlformats.org/officeDocument/2006/custom-properties" xmlns:vt="http://schemas.openxmlformats.org/officeDocument/2006/docPropsVTypes"/>
</file>