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Compagnie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DNA-capture approach for detection and genome-wide sequencing of Flavescence dorée phytoplasma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Blanchandin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Bois Noir workshop and 1st International Pro-AECOGY conference</w:t>
            </w:r>
            <w:r>
              <w:rPr/>
              <w:t xml:space="preserve">, UMR-1332 Fruit Biology and Pathology, University of Bordeaux and INRAE, May 2024, Bordeaux (France), France.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0406v1" TargetMode="External"/><Relationship Id="rId8" Type="http://schemas.openxmlformats.org/officeDocument/2006/relationships/hyperlink" Target="https://hal.science/search/index/?q=*&amp;authFullName_s=Pascal Salar" TargetMode="External"/><Relationship Id="rId9" Type="http://schemas.openxmlformats.org/officeDocument/2006/relationships/hyperlink" Target="https://hal.science/search/index/?q=*&amp;authFullName_s=Christophe Boury" TargetMode="External"/><Relationship Id="rId10" Type="http://schemas.openxmlformats.org/officeDocument/2006/relationships/hyperlink" Target="https://hal.science/search/index/?q=*&amp;authFullName_s=Zo&#233; Delporte" TargetMode="External"/><Relationship Id="rId11" Type="http://schemas.openxmlformats.org/officeDocument/2006/relationships/hyperlink" Target="https://hal.science/search/index/?q=*&amp;authFullName_s=Erwan Guichoux" TargetMode="External"/><Relationship Id="rId12" Type="http://schemas.openxmlformats.org/officeDocument/2006/relationships/hyperlink" Target="https://hal.science/search/index/?q=*&amp;authFullName_s=Blanchandin Emilie" TargetMode="External"/><Relationship Id="rId13" Type="http://schemas.openxmlformats.org/officeDocument/2006/relationships/hyperlink" Target="https://hal.inrae.fr/hal-04734680v1" TargetMode="External"/><Relationship Id="rId14" Type="http://schemas.openxmlformats.org/officeDocument/2006/relationships/hyperlink" Target="https://hal.science/search/index/?q=*&amp;authFullName_s=Nicolas Creusot" TargetMode="External"/><Relationship Id="rId15" Type="http://schemas.openxmlformats.org/officeDocument/2006/relationships/hyperlink" Target="https://hal.science/search/index/?q=*&amp;authFullName_s=Arthur Medina" TargetMode="External"/><Relationship Id="rId16" Type="http://schemas.openxmlformats.org/officeDocument/2006/relationships/hyperlink" Target="https://hal.science/search/index/?q=*&amp;authFullName_s=Alidou Sana" TargetMode="External"/><Relationship Id="rId17" Type="http://schemas.openxmlformats.org/officeDocument/2006/relationships/hyperlink" Target="https://hal.science/search/index/?q=*&amp;authFullName_s=M&#233;lissa Eo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Compagnie</dc:title>
  <dc:description>CV</dc:description>
  <dc:subject/>
  <cp:keywords/>
  <cp:category/>
  <cp:lastModifiedBy/>
  <dcterms:created xsi:type="dcterms:W3CDTF">2026-05-04T00:03:08+02:00</dcterms:created>
  <dcterms:modified xsi:type="dcterms:W3CDTF">2026-05-04T00:03:08+02:00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