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Ginter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Géographie</w:t>
      </w:r>
    </w:p>
    <w:p>
      <w:pPr/>
      <w:r>
        <w:rPr/>
        <w:t xml:space="preserve">Postdoctorante à l'UMR TREE - Université de Pau et des Pays de l'AdourChercheuse associée à l'UMR CITERES</w:t>
      </w:r>
    </w:p>
    <w:p>
      <w:pPr/>
      <w:r>
        <w:rPr/>
        <w:t xml:space="preserve">Géographie sociale de l'environnement ; géohistoire ; géographie végétale ; mondes de la forêt ; nature en ville</w:t>
      </w:r>
    </w:p>
    <w:p>
      <w:pPr/>
      <w:hyperlink r:id="rId7" w:history="1">
        <w:r>
          <w:rPr>
            <w:color w:val="#410a8c"/>
            <w:u w:val="single"/>
          </w:rPr>
          <w:t xml:space="preserve">zoe.ginter@univ-pau.fr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 sous-bois : itinéraires critiques en Géographie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 : penser la dimension spatiale des rapports sociaux et l’espace de la critique dans le champ scientifique</w:t>
            </w:r>
            <w:r>
              <w:rPr/>
              <w:t xml:space="preserve">, Presses Universitaires de Rennes, p. 191-207,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Upbeat plants in times of crisis? Temporalities and imaginaries of the black Locust tree in south-western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Cultural Geography</w:t>
            </w:r>
            <w:r>
              <w:rPr/>
              <w:t xml:space="preserve">, In press, pp.1-22.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⟨10.1080/14649365.2025.2574696⟩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l'espace géographique dans les jeux de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pp.95-106.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⟨10.62437/cixz350-668etyknpgmcw-19137736⟩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face-à-face entre une forêt industrialisée et ses « marges sauvages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Krasnodębski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246 (2), pp.55-62.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⟨10.3917/pour.246.0055⟩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‘gift of the new world’: Retelling the trajectories of black Locust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2022, 78, pp.115-125.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⟨10.1016/j.jhg.2022.06.001⟩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transitions forestières font à l’expérience paysagère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20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⟨10.4000/paysage.8637⟩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arborés, attentes contrariées et pratiques de la marge : Géographie sociale et historique du Robinia pseudoacacia dans le Sud-Ouest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</w:p>
          <w:p>
            <w:pPr/>
            <w:r>
              <w:rPr/>
              <w:t xml:space="preserve">Géographie. Université Bordeaux Montaigne,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tel-05064184v1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Upbeat plants in times of forest crisis? On the material and discursive trajectories of black Locust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Le temps des géographes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merits of examining regional forest transformations in South-western France with a ‘plantationocene’ lens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POLLEN 2020 Contested Natures: Power, Possibility, Prefiguration. Virtual conference</w:t>
            </w:r>
            <w:r>
              <w:rPr/>
              <w:t xml:space="preserve">, Sep 2020,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black Locust stands with Sentinel-2 and Venµs time series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Non-native Trees for European Forests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hal-04160611v1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zoe.ginter@univ-pau.fr" TargetMode="External"/><Relationship Id="rId8" Type="http://schemas.openxmlformats.org/officeDocument/2006/relationships/hyperlink" Target="https://hal.science/hal-05131652v1" TargetMode="External"/><Relationship Id="rId9" Type="http://schemas.openxmlformats.org/officeDocument/2006/relationships/hyperlink" Target="https://hal.science/search/index/?q=*&amp;authFullName_s=Vincent Banos" TargetMode="External"/><Relationship Id="rId10" Type="http://schemas.openxmlformats.org/officeDocument/2006/relationships/hyperlink" Target="https://hal.science/search/index/?q=*&amp;authFullName_s=Zo&#233; Ginter" TargetMode="External"/><Relationship Id="rId11" Type="http://schemas.openxmlformats.org/officeDocument/2006/relationships/hyperlink" Target="https://hal.science/search/index/?q=*&amp;authFullName_s=Sophie Le Floch" TargetMode="External"/><Relationship Id="rId12" Type="http://schemas.openxmlformats.org/officeDocument/2006/relationships/hyperlink" Target="https://hal.science/search/index/?q=*&amp;authFullName_s=Baptiste Hautdidier" TargetMode="External"/><Relationship Id="rId13" Type="http://schemas.openxmlformats.org/officeDocument/2006/relationships/hyperlink" Target="https://hal.science/hal-05325847v1" TargetMode="External"/><Relationship Id="rId14" Type="http://schemas.openxmlformats.org/officeDocument/2006/relationships/hyperlink" Target="https://dx.doi.org/10.1080/14649365.2025.2574696" TargetMode="External"/><Relationship Id="rId15" Type="http://schemas.openxmlformats.org/officeDocument/2006/relationships/hyperlink" Target="https://hal.science/hal-05034695v1" TargetMode="External"/><Relationship Id="rId16" Type="http://schemas.openxmlformats.org/officeDocument/2006/relationships/hyperlink" Target="https://hal.science/search/index/?q=*&amp;authFullName_s=Alexis Metzger" TargetMode="External"/><Relationship Id="rId17" Type="http://schemas.openxmlformats.org/officeDocument/2006/relationships/hyperlink" Target="https://dx.doi.org/10.62437/cixz350-668etyknpgmcw-19137736" TargetMode="External"/><Relationship Id="rId18" Type="http://schemas.openxmlformats.org/officeDocument/2006/relationships/hyperlink" Target="https://hal.inrae.fr/hal-04221551v1" TargetMode="External"/><Relationship Id="rId19" Type="http://schemas.openxmlformats.org/officeDocument/2006/relationships/hyperlink" Target="https://hal.science/search/index/?q=*&amp;authFullName_s=Marcin Krasnod&#281;bski" TargetMode="External"/><Relationship Id="rId20" Type="http://schemas.openxmlformats.org/officeDocument/2006/relationships/hyperlink" Target="https://hal.science/search/index/?q=*&amp;authFullName_s=Laurent Couderchet" TargetMode="External"/><Relationship Id="rId21" Type="http://schemas.openxmlformats.org/officeDocument/2006/relationships/hyperlink" Target="https://dx.doi.org/10.3917/pour.246.0055" TargetMode="External"/><Relationship Id="rId22" Type="http://schemas.openxmlformats.org/officeDocument/2006/relationships/hyperlink" Target="https://hal.science/hal-03808744v1" TargetMode="External"/><Relationship Id="rId23" Type="http://schemas.openxmlformats.org/officeDocument/2006/relationships/hyperlink" Target="https://dx.doi.org/10.1016/j.jhg.2022.06.001" TargetMode="External"/><Relationship Id="rId24" Type="http://schemas.openxmlformats.org/officeDocument/2006/relationships/hyperlink" Target="https://hal.inrae.fr/hal-03177531v1" TargetMode="External"/><Relationship Id="rId25" Type="http://schemas.openxmlformats.org/officeDocument/2006/relationships/hyperlink" Target="https://hal.science/search/index/?q=*&amp;authFullName_s=Sebastien Nageleisen" TargetMode="External"/><Relationship Id="rId26" Type="http://schemas.openxmlformats.org/officeDocument/2006/relationships/hyperlink" Target="https://dx.doi.org/10.4000/paysage.8637" TargetMode="External"/><Relationship Id="rId27" Type="http://schemas.openxmlformats.org/officeDocument/2006/relationships/hyperlink" Target="https://hal.science/tel-05064184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hal.science/hal-04523976v1" TargetMode="External"/><Relationship Id="rId30" Type="http://schemas.openxmlformats.org/officeDocument/2006/relationships/hyperlink" Target="https://hal.inrae.fr/hal-03222588v1" TargetMode="External"/><Relationship Id="rId31" Type="http://schemas.openxmlformats.org/officeDocument/2006/relationships/hyperlink" Target="https://hal.inrae.fr/hal-0416061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Ginter</dc:title>
  <dc:description>CV</dc:description>
  <dc:subject/>
  <cp:keywords/>
  <cp:category/>
  <cp:lastModifiedBy/>
  <dcterms:created xsi:type="dcterms:W3CDTF">2026-03-04T12:44:22+01:00</dcterms:created>
  <dcterms:modified xsi:type="dcterms:W3CDTF">2026-03-04T12:44:22+01:00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