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Zoe Le Squeren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beyond elections: Path dependence in local public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 Moszoro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84, pp.106300.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⟨10.1016/j.irle.2025.106300⟩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concurrent sourcing: Implications for the cost of public service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Rami Benabdelkrim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(5), pp.771-797.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⟨10.3917/redp.345.0771⟩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Governance for the Management of Local Public Services: An Empirical Investigation on the French Car Park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d’enseignant-chercheur au révélateur de la situation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d’apprentissage et perception de la continuité pédagogique pendant la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Renegotiating PPP Contracts: Opportunities and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Stéphane Saussier; Julie de Brux. </w:t>
            </w:r>
            <w:r>
              <w:rPr>
                <w:i w:val="1"/>
                <w:iCs w:val="1"/>
              </w:rPr>
              <w:t xml:space="preserve">The Economics of Public-Private Partnerships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pp.135-162, 2018, 978-3-319-68050-7.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⟨10.1007/978-3-319-68050-7_6⟩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des contrats de PPP. Risques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Stéphane Saussier. </w:t>
            </w:r>
            <w:r>
              <w:rPr>
                <w:i w:val="1"/>
                <w:iCs w:val="1"/>
              </w:rPr>
              <w:t xml:space="preserve">Economie des Partenariats Public-Privé. Développements théoriques et empiriques</w:t>
            </w:r>
            <w:r>
              <w:rPr/>
              <w:t xml:space="preserve">, De Boeck supérieur,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public administration : the influence of electoral motives and ideology on the management of local public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Business administration. Université Panthéon-Sorbonne - Paris I,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tel-01533699v1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865v1" TargetMode="External"/><Relationship Id="rId8" Type="http://schemas.openxmlformats.org/officeDocument/2006/relationships/hyperlink" Target="https://hal.science/search/index/?q=*&amp;authFullName_s=Jean Beuve" TargetMode="External"/><Relationship Id="rId9" Type="http://schemas.openxmlformats.org/officeDocument/2006/relationships/hyperlink" Target="https://hal.science/search/index/?q=*&amp;authFullName_s=Zo&#233; Le Squeren" TargetMode="External"/><Relationship Id="rId10" Type="http://schemas.openxmlformats.org/officeDocument/2006/relationships/hyperlink" Target="https://hal.science/search/index/?q=*&amp;authFullName_s=Marian Moszoro" TargetMode="External"/><Relationship Id="rId11" Type="http://schemas.openxmlformats.org/officeDocument/2006/relationships/hyperlink" Target="https://dx.doi.org/10.1016/j.irle.2025.106300" TargetMode="External"/><Relationship Id="rId12" Type="http://schemas.openxmlformats.org/officeDocument/2006/relationships/hyperlink" Target="https://hal.science/hal-05313861v1" TargetMode="External"/><Relationship Id="rId13" Type="http://schemas.openxmlformats.org/officeDocument/2006/relationships/hyperlink" Target="https://hal.science/search/index/?q=*&amp;authFullName_s=Rami Benabdelkrim" TargetMode="External"/><Relationship Id="rId14" Type="http://schemas.openxmlformats.org/officeDocument/2006/relationships/hyperlink" Target="https://dx.doi.org/10.3917/redp.345.0771" TargetMode="External"/><Relationship Id="rId15" Type="http://schemas.openxmlformats.org/officeDocument/2006/relationships/hyperlink" Target="https://hal.science/hal-03279475v1" TargetMode="External"/><Relationship Id="rId16" Type="http://schemas.openxmlformats.org/officeDocument/2006/relationships/hyperlink" Target="https://hal.science/hal-03143105v1" TargetMode="External"/><Relationship Id="rId17" Type="http://schemas.openxmlformats.org/officeDocument/2006/relationships/hyperlink" Target="https://hal.science/search/index/?q=*&amp;authFullName_s=Xavier Weppe" TargetMode="External"/><Relationship Id="rId18" Type="http://schemas.openxmlformats.org/officeDocument/2006/relationships/hyperlink" Target="https://hal.science/search/index/?q=*&amp;authFullName_s=Xavier Lecocq" TargetMode="External"/><Relationship Id="rId19" Type="http://schemas.openxmlformats.org/officeDocument/2006/relationships/hyperlink" Target="https://hal.science/hal-03143114v1" TargetMode="External"/><Relationship Id="rId20" Type="http://schemas.openxmlformats.org/officeDocument/2006/relationships/hyperlink" Target="https://hal.science/hal-02139540v1" TargetMode="External"/><Relationship Id="rId21" Type="http://schemas.openxmlformats.org/officeDocument/2006/relationships/hyperlink" Target="https://hal.science/search/index/?q=*&amp;authFullName_s=Aude Le Lannier" TargetMode="External"/><Relationship Id="rId22" Type="http://schemas.openxmlformats.org/officeDocument/2006/relationships/hyperlink" Target="https://link-springer-com.ezproxy.univ-paris1.fr/chapter/10.1007%2F978-3-319-68050-7_6" TargetMode="External"/><Relationship Id="rId23" Type="http://schemas.openxmlformats.org/officeDocument/2006/relationships/hyperlink" Target="https://dx.doi.org/10.1007/978-3-319-68050-7_6" TargetMode="External"/><Relationship Id="rId24" Type="http://schemas.openxmlformats.org/officeDocument/2006/relationships/hyperlink" Target="https://hal.science/hal-01300647v1" TargetMode="External"/><Relationship Id="rId25" Type="http://schemas.openxmlformats.org/officeDocument/2006/relationships/hyperlink" Target="https://theses.hal.science/tel-01533699v1" TargetMode="External"/><Relationship Id="rId26" Type="http://schemas.openxmlformats.org/officeDocument/2006/relationships/hyperlink" Target="https://www.theses.fr/2016PA01E00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Zoe Le Squeren</dc:title>
  <dc:description>CV</dc:description>
  <dc:subject/>
  <cp:keywords/>
  <cp:category/>
  <cp:lastModifiedBy/>
  <dcterms:created xsi:type="dcterms:W3CDTF">2026-05-02T15:21:10+02:00</dcterms:created>
  <dcterms:modified xsi:type="dcterms:W3CDTF">2026-05-02T15:21:10+02:00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