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Zouhair Ait Benhamou </w:t></w:r><w:r><w:rPr><w:color w:val="641e6e"/></w:rPr><w:t xml:space="preserve">Maître de Conférences, CN</w:t></w:r></w:p><w:p><w:pPr><w:spacing w:before="600"/></w:pPr></w:p><w:p><w:pPr><w:spacing w:before="600"/></w:pPr></w:p><w:p><w:pPr><w:pStyle w:val="Heading2"/></w:pPr><w:r><w:rPr><w:color w:val="1e198e"/><w:b w:val="1"/><w:bCs w:val="1"/></w:rPr><w:t xml:space="preserve">Présentation</w:t></w:r></w:p><w:p><w:pPr><w:spacing w:after="100"/></w:pPr></w:p><w:p><w:pPr/><w:r><w:rPr><w:b w:val="1"/><w:bCs w:val="1"/></w:rPr><w:t xml:space="preserve">Université Le Havre Normandie, Faculté des Affaires InternationalesEDEHN - UR 7623</w:t></w:r><w:r><w:rPr/><w:t xml:space="preserve">Maître de conférences en Sciences Economiques (Classe Normale) depuis 2019.</w:t></w:r></w:p><w:p><w:pPr/><w:r><w:rPr><w:b w:val="1"/><w:bCs w:val="1"/></w:rPr><w:t xml:space="preserve">Formation</w:t></w:r></w:p><w:p><w:pPr/><w:r><w:rPr/><w:t xml:space="preserve">Doctorat en Sciences Economiques - Université Paris Nanterre  - 2018Ancien élève de l'Ecole d'Economie de Toulouse TSE (2012)HEC 2011 (Majeure économie) Juin 2011</w:t></w:r></w:p><w:p><w:pPr/><w:r><w:rPr/><w:t xml:space="preserve">**Thématiques de recherche</w:t></w:r></w:p><w:p><w:pPr/><w:r><w:rPr/><w:t xml:space="preserve">Mes thématiques de recherche s'organisent autour de trois axes principaux:</w:t></w:r></w:p><w:p><w:pPr><w:numPr><w:ilvl w:val="0"/><w:numId w:val="1"/></w:numPr></w:pPr><w:r><w:rPr/><w:t xml:space="preserve">Modèles macroéconomiques de synthèse néo-keynésienne</w:t></w:r></w:p><w:p><w:pPr><w:numPr><w:ilvl w:val="0"/><w:numId w:val="1"/></w:numPr></w:pPr><w:r><w:rPr/><w:t xml:space="preserve">Théorie du portefeuille et classes d'actifs alternatifs (crypto-monnaies)</w:t></w:r></w:p><w:p><w:pPr><w:numPr><w:ilvl w:val="0"/><w:numId w:val="1"/></w:numPr></w:pPr><w:r><w:rPr/><w:t xml:space="preserve">Economie régionale et urbaine, économétrie spatiale</w:t></w:r></w:p><w:p><w:pPr/><w:r><w:rPr><w:b w:val="1"/><w:bCs w:val="1"/></w:rPr><w:t xml:space="preserve">Projets de recherche</w:t></w:r><w:r><w:rPr><w:i w:val="1"/><w:iCs w:val="1"/></w:rPr><w:t xml:space="preserve">Projet TRAECET - Transition Ecologique, Croissance, Emplois & TerritoiresProjet TERRAIn - Transition, Employment, Resilience & Regional Adaptation & Innovation</w:t></w:r><w:r><w:rPr/><w:t xml:space="preserve">Les projets s'attachent à évaluer l'impact local de la transition énergétique et écologique sur les territoires (notamment Normands) en évaluant leur vulnérabilité à la décarbonation de leur appareil productif, à la répartition géographique de la réallocation du facteur travail, et des dynamiques d'innovation des clusters locaux.</w:t></w:r></w:p><w:p><w:pPr/><w:r><w:rPr><w:i w:val="1"/><w:iCs w:val="1"/></w:rPr><w:t xml:space="preserve">Projet SPATINN - SPAtial Transmission of INnovation in Normandy</w:t></w:r><w:r><w:rPr/><w:t xml:space="preserve">Les dynamiques d'innovation locale se différentient par la présence d'entreprises déjà implantées sur le même territoire, mais aussi des infrastructures et sources d'externalités susceptibles d'encourager l'innovation. L'utilisation de données de brevet à un niveau localisé (carroyage IRIS de l'INSEE et échelle infra-communale) permet au projet d'identifier les caractéristiques des clusters d'innovation en Normandie, et d'en évaluer l'effet spillover.</w:t></w:r></w:p><w:p><w:pPr/><w:r><w:rPr><w:b w:val="1"/><w:bCs w:val="1"/></w:rPr><w:t xml:space="preserve">Expérience pédagogique</w:t></w:r><w:r><w:rPr/><w:t xml:space="preserve">Responsable de la licence économie gestion bilingue (formation sélective) 2020-2024Porteur de projets pédagogiques</w:t></w:r></w:p><w:p><w:pPr><w:numPr><w:ilvl w:val="0"/><w:numId w:val="2"/></w:numPr></w:pPr><w:r><w:rPr/><w:t xml:space="preserve">Projet HexEcon, jeu de plateau en économie (depuis 2023)</w:t></w:r></w:p><w:p><w:pPr><w:numPr><w:ilvl w:val="0"/><w:numId w:val="2"/></w:numPr></w:pPr><w:r><w:rPr/><w:t xml:space="preserve">RIN PIROUET (co-porté avec S. Baumann) 2021-2022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Born Fast, Gone Faster? SME Survival in a Port City</w:t></w:r></w:hyperlink></w:p><w:p><w:pPr/><w:hyperlink r:id="rId9" w:history="1"><w:r><w:rPr><w:color w:val="#410a8c"/><w:u w:val="single"/></w:rPr><w:t xml:space="preserve">Zouhair Ait Benhamou</w:t></w:r></w:hyperlink></w:p><w:p><w:pPr/><w:r><w:rPr/><w:t xml:space="preserve">2025</w:t></w:r></w:p><w:p><w:pPr/><w:r><w:rPr/><w:t xml:space="preserve">Pré-publication, Document de travail</w:t></w:r></w:p><w:p><w:pPr/><w:hyperlink r:id="rId8" w:history="1"><w:r><w:rPr><w:color w:val="#410a8c"/><w:u w:val="single"/></w:rPr><w:t xml:space="preserve">hal-05271260v1</w:t></w:r></w:hyperlink></w:p></w:tc></w:tr><w:tr><w:trPr/><w:tc><w:tcPr><w:noWrap/></w:tcPr><w:p><w:pPr><w:spacing w:after="200"/></w:pPr><w:hyperlink r:id="rId10" w:history="1"><w:r><w:rPr><w:color w:val="1e198e"/><w:b w:val="1"/><w:bCs w:val="1"/><w:u w:val="single"/></w:rPr><w:t xml:space="preserve">Énergies fossiles et emploi en Normandie : une analyse spatiale de la transition énergétique</w:t></w:r></w:hyperlink></w:p><w:p><w:pPr/><w:hyperlink r:id="rId9" w:history="1"><w:r><w:rPr><w:color w:val="#410a8c"/><w:u w:val="single"/></w:rPr><w:t xml:space="preserve">Zouhair Ait Benhamou</w:t></w:r></w:hyperlink></w:p><w:p><w:pPr/><w:r><w:rPr/><w:t xml:space="preserve">2025</w:t></w:r></w:p><w:p><w:pPr/><w:r><w:rPr/><w:t xml:space="preserve">Pré-publication, Document de travail</w:t></w:r></w:p><w:p><w:pPr/><w:hyperlink r:id="rId10" w:history="1"><w:r><w:rPr><w:color w:val="#410a8c"/><w:u w:val="single"/></w:rPr><w:t xml:space="preserve">hal-05262662v1</w:t></w:r></w:hyperlink></w:p></w:tc></w:tr><w:tr><w:trPr/><w:tc><w:tcPr><w:noWrap/></w:tcPr><w:p><w:pPr><w:spacing w:after="200"/></w:pPr><w:hyperlink r:id="rId11" w:history="1"><w:r><w:rPr><w:color w:val="1e198e"/><w:b w:val="1"/><w:bCs w:val="1"/><w:u w:val="single"/></w:rPr><w:t xml:space="preserve">Measuring Coalition Power in a Fragmented Parliament: A Shapley-NOMINATE Analysis of the 2022-2024 French Elections</w:t></w:r></w:hyperlink></w:p><w:p><w:pPr/><w:hyperlink r:id="rId9" w:history="1"><w:r><w:rPr><w:color w:val="#410a8c"/><w:u w:val="single"/></w:rPr><w:t xml:space="preserve">Zouhair Ait Benhamou</w:t></w:r></w:hyperlink><w:r><w:rPr/><w:t xml:space="preserve">,</w:t></w:r><w:hyperlink r:id="rId12" w:history="1"><w:r><w:rPr><w:color w:val="#410a8c"/><w:u w:val="single"/></w:rPr><w:t xml:space="preserve">Sylvain Baumann</w:t></w:r></w:hyperlink></w:p><w:p><w:pPr/><w:r><w:rPr/><w:t xml:space="preserve">2024</w:t></w:r></w:p><w:p><w:pPr/><w:r><w:rPr/><w:t xml:space="preserve">Pré-publication, Document de travail</w:t></w:r></w:p><w:p><w:pPr/><w:hyperlink r:id="rId11" w:history="1"><w:r><w:rPr><w:color w:val="#410a8c"/><w:u w:val="single"/></w:rPr><w:t xml:space="preserve">hal-05300251v1</w:t></w:r></w:hyperlink></w:p></w:tc></w:tr><w:tr><w:trPr/><w:tc><w:tcPr><w:noWrap/></w:tcPr><w:p><w:pPr><w:spacing w:after="200"/></w:pPr><w:hyperlink r:id="rId13" w:history="1"><w:r><w:rPr><w:color w:val="1e198e"/><w:b w:val="1"/><w:bCs w:val="1"/><w:u w:val="single"/></w:rPr><w:t xml:space="preserve">Optimal crypto-currency portfolio : can risk be mitigated ?</w:t></w:r></w:hyperlink></w:p><w:p><w:pPr/><w:hyperlink r:id="rId9" w:history="1"><w:r><w:rPr><w:color w:val="#410a8c"/><w:u w:val="single"/></w:rPr><w:t xml:space="preserve">Zouhair Ait Benhamou</w:t></w:r></w:hyperlink><w:r><w:rPr/><w:t xml:space="preserve">,</w:t></w:r><w:hyperlink r:id="rId14" w:history="1"><w:r><w:rPr><w:color w:val="#410a8c"/><w:u w:val="single"/></w:rPr><w:t xml:space="preserve">Cyril Filezac de l'Etang</w:t></w:r></w:hyperlink></w:p><w:p><w:pPr/><w:r><w:rPr/><w:t xml:space="preserve">2023</w:t></w:r></w:p><w:p><w:pPr/><w:r><w:rPr/><w:t xml:space="preserve">Pré-publication, Document de travail</w:t></w:r></w:p><w:p><w:pPr/><w:hyperlink r:id="rId13" w:history="1"><w:r><w:rPr><w:color w:val="#410a8c"/><w:u w:val="single"/></w:rPr><w:t xml:space="preserve">hal-05252344v1</w:t></w:r></w:hyperlink></w:p></w:tc></w:tr><w:tr><w:trPr/><w:tc><w:tcPr><w:noWrap/></w:tcPr><w:p><w:pPr><w:spacing w:after="200"/></w:pPr><w:hyperlink r:id="rId15" w:history="1"><w:r><w:rPr><w:color w:val="1e198e"/><w:b w:val="1"/><w:bCs w:val="1"/><w:u w:val="single"/></w:rPr><w:t xml:space="preserve">L’inflation est-elle plus persistante depuis 2022 ? Une perspective néo-keynésienne</w:t></w:r></w:hyperlink></w:p><w:p><w:pPr/><w:hyperlink r:id="rId9" w:history="1"><w:r><w:rPr><w:color w:val="#410a8c"/><w:u w:val="single"/></w:rPr><w:t xml:space="preserve">Zouhair Ait Benhamou</w:t></w:r></w:hyperlink></w:p><w:p><w:pPr/><w:r><w:rPr/><w:t xml:space="preserve">2023</w:t></w:r></w:p><w:p><w:pPr/><w:r><w:rPr/><w:t xml:space="preserve">Pré-publication, Document de travail</w:t></w:r></w:p><w:p><w:pPr/><w:hyperlink r:id="rId15" w:history="1"><w:r><w:rPr><w:color w:val="#410a8c"/><w:u w:val="single"/></w:rPr><w:t xml:space="preserve">hal-05252335v1</w:t></w:r></w:hyperlink></w:p></w:tc></w:tr><w:tr><w:trPr/><w:tc><w:tcPr><w:noWrap/></w:tcPr><w:p><w:pPr><w:spacing w:after="200"/></w:pPr><w:hyperlink r:id="rId16" w:history="1"><w:r><w:rPr><w:color w:val="1e198e"/><w:b w:val="1"/><w:bCs w:val="1"/><w:u w:val="single"/></w:rPr><w:t xml:space="preserve">Indices des Prix Immobiliers et Conjoncture</w:t></w:r></w:hyperlink></w:p><w:p><w:pPr/><w:hyperlink r:id="rId9" w:history="1"><w:r><w:rPr><w:color w:val="#410a8c"/><w:u w:val="single"/></w:rPr><w:t xml:space="preserve">Zouhair Ait Benhamou</w:t></w:r></w:hyperlink></w:p><w:p><w:pPr/><w:r><w:rPr/><w:t xml:space="preserve">2022</w:t></w:r></w:p><w:p><w:pPr/><w:r><w:rPr/><w:t xml:space="preserve">Pré-publication, Document de travail</w:t></w:r></w:p><w:p><w:pPr/><w:hyperlink r:id="rId16" w:history="1"><w:r><w:rPr><w:color w:val="#410a8c"/><w:u w:val="single"/></w:rPr><w:t xml:space="preserve">hal-05252323v1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Indice VITÉ de vulnérabilité territoriale face à la transition énergétique en Normandie: un outil d'aide à la décision pour la région et les collectivités</w:t></w:r></w:hyperlink></w:p><w:p><w:pPr/><w:hyperlink r:id="rId9" w:history="1"><w:r><w:rPr><w:color w:val="#410a8c"/><w:u w:val="single"/></w:rPr><w:t xml:space="preserve">Zouhair Ait Benhamou</w:t></w:r></w:hyperlink><w:r><w:rPr/><w:t xml:space="preserve">,</w:t></w:r><w:hyperlink r:id="rId18" w:history="1"><w:r><w:rPr><w:color w:val="#410a8c"/><w:u w:val="single"/></w:rPr><w:t xml:space="preserve">Sandrine Lardic</w:t></w:r></w:hyperlink></w:p><w:p><w:pPr/><w:r><w:rPr/><w:t xml:space="preserve">Université Le Havre Normandie. 2025</w:t></w:r></w:p><w:p><w:pPr/><w:r><w:rPr/><w:t xml:space="preserve">Rapport</w:t></w:r></w:p><w:p><w:pPr/><w:hyperlink r:id="rId17" w:history="1"><w:r><w:rPr><w:color w:val="#410a8c"/><w:u w:val="single"/></w:rPr><w:t xml:space="preserve">hal-05306651v1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impact of remittances on savings, capital and economic growth in small emerging countries</w:t></w:r></w:hyperlink></w:p><w:p><w:pPr/><w:hyperlink r:id="rId9" w:history="1"><w:r><w:rPr><w:color w:val="#410a8c"/><w:u w:val="single"/></w:rPr><w:t xml:space="preserve">Zouhair Ait Benhamou</w:t></w:r></w:hyperlink><w:r><w:rPr/><w:t xml:space="preserve">,</w:t></w:r><w:hyperlink r:id="rId20" w:history="1"><w:r><w:rPr><w:color w:val="#410a8c"/><w:u w:val="single"/></w:rPr><w:t xml:space="preserve">Lesly Cassin</w:t></w:r></w:hyperlink></w:p><w:p><w:pPr/><w:r><w:rPr><w:i w:val="1"/><w:iCs w:val="1"/></w:rPr><w:t xml:space="preserve">Economic Modelling</w:t></w:r><w:r><w:rPr/><w:t xml:space="preserve">, 2021, 94, pp.789-803. </w:t></w:r><w:hyperlink r:id="rId21" w:history="1"><w:r><w:rPr><w:color w:val="#410a8c"/><w:u w:val="single"/></w:rPr><w:t xml:space="preserve">⟨10.1016/j.econmod.2020.02.019⟩</w:t></w:r></w:hyperlink></w:p><w:p><w:pPr/><w:r><w:rPr/><w:t xml:space="preserve">Article dans une revue</w:t></w:r></w:p><w:p><w:pPr/><w:hyperlink r:id="rId19" w:history="1"><w:r><w:rPr><w:color w:val="#410a8c"/><w:u w:val="single"/></w:rPr><w:t xml:space="preserve">hal-02967533v1</w:t></w:r></w:hyperlink></w:p></w:tc></w:tr><w:tr><w:trPr/><w:tc><w:tcPr><w:noWrap/></w:tcPr><w:p><w:pPr><w:spacing w:after="200"/></w:pPr><w:hyperlink r:id="rId22" w:history="1"><w:r><w:rPr><w:color w:val="1e198e"/><w:b w:val="1"/><w:bCs w:val="1"/><w:u w:val="single"/></w:rPr><w:t xml:space="preserve">Are all cycles alike? An empirical investigation of regional and global factors in developed and emerging economies</w:t></w:r></w:hyperlink></w:p><w:p><w:pPr/><w:hyperlink r:id="rId9" w:history="1"><w:r><w:rPr><w:color w:val="#410a8c"/><w:u w:val="single"/></w:rPr><w:t xml:space="preserve">Zouhair Ait Benhamou</w:t></w:r></w:hyperlink></w:p><w:p><w:pPr/><w:r><w:rPr><w:i w:val="1"/><w:iCs w:val="1"/></w:rPr><w:t xml:space="preserve">International Economics</w:t></w:r><w:r><w:rPr/><w:t xml:space="preserve">, 2018, 156, pp.45-60</w:t></w:r></w:p><w:p><w:pPr/><w:r><w:rPr/><w:t xml:space="preserve">Article dans une revue</w:t></w:r></w:p><w:p><w:pPr/><w:hyperlink r:id="rId22" w:history="1"><w:r><w:rPr><w:color w:val="#410a8c"/><w:u w:val="single"/></w:rPr><w:t xml:space="preserve">hal-02977752v1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Imperfect Governance and Price Stickiness in Emerging Economies</w:t></w:r></w:hyperlink></w:p><w:p><w:pPr/><w:hyperlink r:id="rId9" w:history="1"><w:r><w:rPr><w:color w:val="#410a8c"/><w:u w:val="single"/></w:rPr><w:t xml:space="preserve">Zouhair Ait Benhamou</w:t></w:r></w:hyperlink></w:p><w:p><w:pPr/><w:r><w:rPr><w:i w:val="1"/><w:iCs w:val="1"/></w:rPr><w:t xml:space="preserve">EconomiX Working Papers</w:t></w:r><w:r><w:rPr/><w:t xml:space="preserve">, 2018</w:t></w:r></w:p><w:p><w:pPr/><w:r><w:rPr/><w:t xml:space="preserve">N°spécial de revue/special issue</w:t></w:r></w:p><w:p><w:pPr/><w:hyperlink r:id="rId23" w:history="1"><w:r><w:rPr><w:color w:val="#410a8c"/><w:u w:val="single"/></w:rPr><w:t xml:space="preserve">hal-02977722v1</w:t></w:r></w:hyperlink></w:p></w:tc></w:tr><w:tr><w:trPr/><w:tc><w:tcPr><w:noWrap/></w:tcPr><w:p><w:pPr><w:spacing w:after="200"/></w:pPr><w:hyperlink r:id="rId24" w:history="1"><w:r><w:rPr><w:color w:val="1e198e"/><w:b w:val="1"/><w:bCs w:val="1"/><w:u w:val="single"/></w:rPr><w:t xml:space="preserve">A Steeper slope: the Laffer Tax Curve in Developing and Emerging Economies</w:t></w:r></w:hyperlink></w:p><w:p><w:pPr/><w:hyperlink r:id="rId9" w:history="1"><w:r><w:rPr><w:color w:val="#410a8c"/><w:u w:val="single"/></w:rPr><w:t xml:space="preserve">Zouhair Ait Benhamou</w:t></w:r></w:hyperlink></w:p><w:p><w:pPr/><w:r><w:rPr><w:i w:val="1"/><w:iCs w:val="1"/></w:rPr><w:t xml:space="preserve">EconomiX Working Papers</w:t></w:r><w:r><w:rPr/><w:t xml:space="preserve">, 2018</w:t></w:r></w:p><w:p><w:pPr/><w:r><w:rPr/><w:t xml:space="preserve">N°spécial de revue/special issue</w:t></w:r></w:p><w:p><w:pPr/><w:hyperlink r:id="rId24" w:history="1"><w:r><w:rPr><w:color w:val="#410a8c"/><w:u w:val="single"/></w:rPr><w:t xml:space="preserve">hal-02977714v1</w:t></w:r></w:hyperlink></w:p></w:tc></w:tr><w:tr><w:trPr/><w:tc><w:tcPr><w:noWrap/></w:tcPr><w:p><w:pPr><w:spacing w:after="200"/></w:pPr><w:hyperlink r:id="rId25" w:history="1"><w:r><w:rPr><w:color w:val="1e198e"/><w:b w:val="1"/><w:bCs w:val="1"/><w:u w:val="single"/></w:rPr><w:t xml:space="preserve">Microfoundations of the New Keynesian Phillips Curve in an Open Emerging Economy</w:t></w:r></w:hyperlink></w:p><w:p><w:pPr/><w:hyperlink r:id="rId9" w:history="1"><w:r><w:rPr><w:color w:val="#410a8c"/><w:u w:val="single"/></w:rPr><w:t xml:space="preserve">Zouhair Ait Benhamou</w:t></w:r></w:hyperlink></w:p><w:p><w:pPr/><w:r><w:rPr><w:i w:val="1"/><w:iCs w:val="1"/></w:rPr><w:t xml:space="preserve">EconomiX Working Papers</w:t></w:r><w:r><w:rPr/><w:t xml:space="preserve">, 2017</w:t></w:r></w:p><w:p><w:pPr/><w:r><w:rPr/><w:t xml:space="preserve">N°spécial de revue/special issue</w:t></w:r></w:p><w:p><w:pPr/><w:hyperlink r:id="rId25" w:history="1"><w:r><w:rPr><w:color w:val="#410a8c"/><w:u w:val="single"/></w:rPr><w:t xml:space="preserve">hal-02977727v1</w:t></w:r></w:hyperlink></w:p></w:tc></w:tr><w:tr><w:trPr/><w:tc><w:tcPr><w:noWrap/></w:tcPr><w:p><w:pPr><w:spacing w:after="200"/></w:pPr><w:hyperlink r:id="rId26" w:history="1"><w:r><w:rPr><w:color w:val="1e198e"/><w:b w:val="1"/><w:bCs w:val="1"/><w:u w:val="single"/></w:rPr><w:t xml:space="preserve">Fluctuations in emerging economies</w:t></w:r></w:hyperlink></w:p><w:p><w:pPr/><w:hyperlink r:id="rId9" w:history="1"><w:r><w:rPr><w:color w:val="#410a8c"/><w:u w:val="single"/></w:rPr><w:t xml:space="preserve">Zouhair Ait Benhamou</w:t></w:r></w:hyperlink></w:p><w:p><w:pPr/><w:r><w:rPr><w:i w:val="1"/><w:iCs w:val="1"/></w:rPr><w:t xml:space="preserve">EconomiX Working Papers</w:t></w:r><w:r><w:rPr/><w:t xml:space="preserve">, 2016</w:t></w:r></w:p><w:p><w:pPr/><w:r><w:rPr/><w:t xml:space="preserve">N°spécial de revue/special issue</w:t></w:r></w:p><w:p><w:pPr/><w:hyperlink r:id="rId26" w:history="1"><w:r><w:rPr><w:color w:val="#410a8c"/><w:u w:val="single"/></w:rPr><w:t xml:space="preserve">hal-02977733v1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E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7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71260v1" TargetMode="External"/><Relationship Id="rId9" Type="http://schemas.openxmlformats.org/officeDocument/2006/relationships/hyperlink" Target="https://hal.science/search/index/?q=*&amp;authFullName_s=Zouhair Ait Benhamou" TargetMode="External"/><Relationship Id="rId10" Type="http://schemas.openxmlformats.org/officeDocument/2006/relationships/hyperlink" Target="https://normandie-univ.hal.science/hal-05262662v1" TargetMode="External"/><Relationship Id="rId11" Type="http://schemas.openxmlformats.org/officeDocument/2006/relationships/hyperlink" Target="https://normandie-univ.hal.science/hal-05300251v1" TargetMode="External"/><Relationship Id="rId12" Type="http://schemas.openxmlformats.org/officeDocument/2006/relationships/hyperlink" Target="https://hal.science/search/index/?q=*&amp;authFullName_s=Sylvain Baumann" TargetMode="External"/><Relationship Id="rId13" Type="http://schemas.openxmlformats.org/officeDocument/2006/relationships/hyperlink" Target="https://normandie-univ.hal.science/hal-05252344v1" TargetMode="External"/><Relationship Id="rId14" Type="http://schemas.openxmlformats.org/officeDocument/2006/relationships/hyperlink" Target="https://hal.science/search/index/?q=*&amp;authFullName_s=Cyril Filezac de l'Etang" TargetMode="External"/><Relationship Id="rId15" Type="http://schemas.openxmlformats.org/officeDocument/2006/relationships/hyperlink" Target="https://normandie-univ.hal.science/hal-05252335v1" TargetMode="External"/><Relationship Id="rId16" Type="http://schemas.openxmlformats.org/officeDocument/2006/relationships/hyperlink" Target="https://normandie-univ.hal.science/hal-05252323v1" TargetMode="External"/><Relationship Id="rId17" Type="http://schemas.openxmlformats.org/officeDocument/2006/relationships/hyperlink" Target="https://normandie-univ.hal.science/hal-05306651v1" TargetMode="External"/><Relationship Id="rId18" Type="http://schemas.openxmlformats.org/officeDocument/2006/relationships/hyperlink" Target="https://hal.science/search/index/?q=*&amp;authFullName_s=Sandrine Lardic" TargetMode="External"/><Relationship Id="rId19" Type="http://schemas.openxmlformats.org/officeDocument/2006/relationships/hyperlink" Target="https://normandie-univ.hal.science/hal-02967533v1" TargetMode="External"/><Relationship Id="rId20" Type="http://schemas.openxmlformats.org/officeDocument/2006/relationships/hyperlink" Target="https://hal.science/search/index/?q=*&amp;authFullName_s=Lesly Cassin" TargetMode="External"/><Relationship Id="rId21" Type="http://schemas.openxmlformats.org/officeDocument/2006/relationships/hyperlink" Target="https://dx.doi.org/10.1016/j.econmod.2020.02.019" TargetMode="External"/><Relationship Id="rId22" Type="http://schemas.openxmlformats.org/officeDocument/2006/relationships/hyperlink" Target="https://normandie-univ.hal.science/hal-02977752v1" TargetMode="External"/><Relationship Id="rId23" Type="http://schemas.openxmlformats.org/officeDocument/2006/relationships/hyperlink" Target="https://normandie-univ.hal.science/hal-02977722v1" TargetMode="External"/><Relationship Id="rId24" Type="http://schemas.openxmlformats.org/officeDocument/2006/relationships/hyperlink" Target="https://normandie-univ.hal.science/hal-02977714v1" TargetMode="External"/><Relationship Id="rId25" Type="http://schemas.openxmlformats.org/officeDocument/2006/relationships/hyperlink" Target="https://normandie-univ.hal.science/hal-02977727v1" TargetMode="External"/><Relationship Id="rId26" Type="http://schemas.openxmlformats.org/officeDocument/2006/relationships/hyperlink" Target="https://normandie-univ.hal.science/hal-0297773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Zouhair Ait Benhamou</dc:title>
  <dc:description>CV</dc:description>
  <dc:subject/>
  <cp:keywords/>
  <cp:category/>
  <cp:lastModifiedBy/>
  <dcterms:created xsi:type="dcterms:W3CDTF">2026-04-16T00:22:49+02:00</dcterms:created>
  <dcterms:modified xsi:type="dcterms:W3CDTF">2026-04-16T00:22:49+02:00</dcterms:modified>
</cp:coreProperties>
</file>

<file path=docProps/custom.xml><?xml version="1.0" encoding="utf-8"?>
<Properties xmlns="http://schemas.openxmlformats.org/officeDocument/2006/custom-properties" xmlns:vt="http://schemas.openxmlformats.org/officeDocument/2006/docPropsVTypes"/>
</file>